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0092" w14:textId="77777777" w:rsidR="00CB49DE" w:rsidRPr="00CB49DE" w:rsidRDefault="003176D6" w:rsidP="00AF6C4D">
      <w:pPr>
        <w:spacing w:line="360" w:lineRule="auto"/>
        <w:rPr>
          <w:rFonts w:ascii="Bookman Old Style" w:hAnsi="Bookman Old Style" w:cs="Times New Roman"/>
          <w:b/>
          <w:bCs/>
          <w:color w:val="0D0D0D" w:themeColor="text1" w:themeTint="F2"/>
          <w:sz w:val="24"/>
          <w:szCs w:val="24"/>
        </w:rPr>
      </w:pPr>
      <w:r w:rsidRPr="00CB49DE">
        <w:rPr>
          <w:rFonts w:ascii="Bookman Old Style" w:hAnsi="Bookman Old Style" w:cs="Times New Roman"/>
          <w:color w:val="0D0D0D" w:themeColor="text1" w:themeTint="F2"/>
          <w:sz w:val="24"/>
          <w:szCs w:val="24"/>
        </w:rPr>
        <w:t xml:space="preserve">                                  </w:t>
      </w:r>
      <w:r w:rsidR="00390F36" w:rsidRPr="00CB49DE">
        <w:rPr>
          <w:rFonts w:ascii="Bookman Old Style" w:hAnsi="Bookman Old Style" w:cs="Times New Roman"/>
          <w:color w:val="0D0D0D" w:themeColor="text1" w:themeTint="F2"/>
          <w:sz w:val="24"/>
          <w:szCs w:val="24"/>
        </w:rPr>
        <w:t xml:space="preserve">    </w:t>
      </w:r>
      <w:r w:rsidR="0042120D" w:rsidRPr="00CB49DE">
        <w:rPr>
          <w:rFonts w:ascii="Bookman Old Style" w:hAnsi="Bookman Old Style" w:cs="Times New Roman"/>
          <w:b/>
          <w:bCs/>
          <w:color w:val="0D0D0D" w:themeColor="text1" w:themeTint="F2"/>
          <w:sz w:val="24"/>
          <w:szCs w:val="24"/>
        </w:rPr>
        <w:t xml:space="preserve">  </w:t>
      </w:r>
      <w:r w:rsidR="003A656E" w:rsidRPr="00CB49DE">
        <w:rPr>
          <w:rFonts w:ascii="Bookman Old Style" w:hAnsi="Bookman Old Style" w:cs="Times New Roman"/>
          <w:b/>
          <w:bCs/>
          <w:color w:val="0D0D0D" w:themeColor="text1" w:themeTint="F2"/>
          <w:sz w:val="24"/>
          <w:szCs w:val="24"/>
        </w:rPr>
        <w:t>ENVIRONMENT</w:t>
      </w:r>
    </w:p>
    <w:p w14:paraId="4A793CB2" w14:textId="267867F5" w:rsidR="0040656A" w:rsidRPr="00CB49DE" w:rsidRDefault="008436BF" w:rsidP="00AF6C4D">
      <w:pPr>
        <w:spacing w:line="360" w:lineRule="auto"/>
        <w:rPr>
          <w:rFonts w:ascii="Bookman Old Style" w:hAnsi="Bookman Old Style" w:cs="Times New Roman"/>
          <w:b/>
          <w:bCs/>
          <w:color w:val="0D0D0D" w:themeColor="text1" w:themeTint="F2"/>
          <w:sz w:val="24"/>
          <w:szCs w:val="24"/>
        </w:rPr>
      </w:pPr>
      <w:r>
        <w:rPr>
          <w:rFonts w:ascii="Bookman Old Style" w:hAnsi="Bookman Old Style" w:cs="Times New Roman"/>
          <w:b/>
          <w:bCs/>
          <w:color w:val="0D0D0D" w:themeColor="text1" w:themeTint="F2"/>
          <w:sz w:val="24"/>
          <w:szCs w:val="24"/>
        </w:rPr>
        <w:t xml:space="preserve">            </w:t>
      </w:r>
      <w:r w:rsidR="00A533BB">
        <w:rPr>
          <w:rFonts w:ascii="Bookman Old Style" w:hAnsi="Bookman Old Style" w:cs="Times New Roman"/>
          <w:b/>
          <w:bCs/>
          <w:color w:val="0D0D0D" w:themeColor="text1" w:themeTint="F2"/>
          <w:sz w:val="24"/>
          <w:szCs w:val="24"/>
        </w:rPr>
        <w:t xml:space="preserve">                    RAMSAR CONVENTION</w:t>
      </w:r>
    </w:p>
    <w:p w14:paraId="09AC1797" w14:textId="77777777" w:rsidR="0040656A" w:rsidRPr="00CB49DE" w:rsidRDefault="003176D6" w:rsidP="00AF6C4D">
      <w:pPr>
        <w:spacing w:line="360" w:lineRule="auto"/>
        <w:rPr>
          <w:rFonts w:ascii="Bookman Old Style" w:hAnsi="Bookman Old Style" w:cs="Times New Roman"/>
          <w:b/>
          <w:bCs/>
          <w:color w:val="0D0D0D" w:themeColor="text1" w:themeTint="F2"/>
          <w:sz w:val="24"/>
          <w:szCs w:val="24"/>
        </w:rPr>
      </w:pPr>
      <w:r w:rsidRPr="00CB49DE">
        <w:rPr>
          <w:rFonts w:ascii="Bookman Old Style" w:hAnsi="Bookman Old Style" w:cs="Times New Roman"/>
          <w:b/>
          <w:bCs/>
          <w:color w:val="0D0D0D" w:themeColor="text1" w:themeTint="F2"/>
          <w:sz w:val="24"/>
          <w:szCs w:val="24"/>
        </w:rPr>
        <w:t xml:space="preserve">      </w:t>
      </w:r>
      <w:r w:rsidR="008062BB" w:rsidRPr="00CB49DE">
        <w:rPr>
          <w:rFonts w:ascii="Bookman Old Style" w:hAnsi="Bookman Old Style" w:cs="Times New Roman"/>
          <w:b/>
          <w:bCs/>
          <w:color w:val="0D0D0D" w:themeColor="text1" w:themeTint="F2"/>
          <w:sz w:val="24"/>
          <w:szCs w:val="24"/>
        </w:rPr>
        <w:t xml:space="preserve">                         </w:t>
      </w:r>
      <w:r w:rsidR="00DF2E44" w:rsidRPr="00CB49DE">
        <w:rPr>
          <w:rFonts w:ascii="Bookman Old Style" w:hAnsi="Bookman Old Style" w:cs="Times New Roman"/>
          <w:b/>
          <w:bCs/>
          <w:color w:val="0D0D0D" w:themeColor="text1" w:themeTint="F2"/>
          <w:sz w:val="24"/>
          <w:szCs w:val="24"/>
        </w:rPr>
        <w:t xml:space="preserve">     </w:t>
      </w:r>
    </w:p>
    <w:p w14:paraId="73C3DD82" w14:textId="77777777" w:rsidR="00AF6C4D" w:rsidRPr="00CB49DE" w:rsidRDefault="00A4569B" w:rsidP="00AF6C4D">
      <w:pPr>
        <w:spacing w:line="360" w:lineRule="auto"/>
        <w:rPr>
          <w:rFonts w:ascii="Bookman Old Style" w:hAnsi="Bookman Old Style" w:cs="Arial"/>
          <w:color w:val="0D0D0D" w:themeColor="text1" w:themeTint="F2"/>
          <w:sz w:val="24"/>
          <w:szCs w:val="24"/>
          <w:shd w:val="clear" w:color="auto" w:fill="FFFFFF"/>
        </w:rPr>
      </w:pPr>
      <w:r w:rsidRPr="00CB49DE">
        <w:rPr>
          <w:rFonts w:ascii="Bookman Old Style" w:hAnsi="Bookman Old Style" w:cs="Arial"/>
          <w:b/>
          <w:bCs/>
          <w:color w:val="0D0D0D" w:themeColor="text1" w:themeTint="F2"/>
          <w:sz w:val="24"/>
          <w:szCs w:val="24"/>
          <w:shd w:val="clear" w:color="auto" w:fill="FFFFFF"/>
        </w:rPr>
        <w:t>WHY IN NEWS</w:t>
      </w:r>
      <w:r w:rsidRPr="00CB49DE">
        <w:rPr>
          <w:rFonts w:ascii="Bookman Old Style" w:hAnsi="Bookman Old Style" w:cs="Arial"/>
          <w:color w:val="0D0D0D" w:themeColor="text1" w:themeTint="F2"/>
          <w:sz w:val="24"/>
          <w:szCs w:val="24"/>
          <w:shd w:val="clear" w:color="auto" w:fill="FFFFFF"/>
        </w:rPr>
        <w:t>?</w:t>
      </w:r>
    </w:p>
    <w:p w14:paraId="48632B3C" w14:textId="16FB7C57" w:rsidR="00AF6C4D" w:rsidRPr="00CB49DE" w:rsidRDefault="00987585" w:rsidP="00AF6C4D">
      <w:pPr>
        <w:spacing w:line="360" w:lineRule="auto"/>
        <w:rPr>
          <w:rFonts w:ascii="Bookman Old Style" w:hAnsi="Bookman Old Style" w:cs="Times New Roman"/>
          <w:b/>
          <w:bCs/>
          <w:color w:val="0D0D0D" w:themeColor="text1" w:themeTint="F2"/>
          <w:sz w:val="24"/>
          <w:szCs w:val="24"/>
        </w:rPr>
      </w:pPr>
      <w:r>
        <w:rPr>
          <w:rFonts w:ascii="Bookman Old Style" w:hAnsi="Bookman Old Style" w:cs="Arial"/>
          <w:color w:val="0D0D0D" w:themeColor="text1" w:themeTint="F2"/>
          <w:sz w:val="24"/>
          <w:szCs w:val="24"/>
          <w:shd w:val="clear" w:color="auto" w:fill="FFFFFF"/>
        </w:rPr>
        <w:t>Down To Earth: Bihar’s only Ramsar site being neglected.</w:t>
      </w:r>
    </w:p>
    <w:p w14:paraId="7BDFCA57" w14:textId="7DEA28C5" w:rsidR="008062BB" w:rsidRPr="00987585" w:rsidRDefault="008062BB" w:rsidP="00AF6C4D">
      <w:pPr>
        <w:pStyle w:val="NormalWeb"/>
        <w:shd w:val="clear" w:color="auto" w:fill="FFFFFF"/>
        <w:spacing w:before="0" w:beforeAutospacing="0" w:after="150" w:afterAutospacing="0" w:line="360" w:lineRule="auto"/>
        <w:jc w:val="both"/>
        <w:rPr>
          <w:rFonts w:ascii="Bookman Old Style" w:hAnsi="Bookman Old Style"/>
          <w:b/>
          <w:bCs/>
          <w:color w:val="0D0D0D" w:themeColor="text1" w:themeTint="F2"/>
          <w:shd w:val="clear" w:color="auto" w:fill="FFFFFF"/>
        </w:rPr>
      </w:pPr>
      <w:r w:rsidRPr="00987585">
        <w:rPr>
          <w:rFonts w:ascii="Bookman Old Style" w:hAnsi="Bookman Old Style"/>
          <w:b/>
          <w:bCs/>
          <w:color w:val="0D0D0D" w:themeColor="text1" w:themeTint="F2"/>
          <w:shd w:val="clear" w:color="auto" w:fill="FFFFFF"/>
        </w:rPr>
        <w:t>BACKGROUND</w:t>
      </w:r>
    </w:p>
    <w:p w14:paraId="50B5B045" w14:textId="72FB63B8" w:rsidR="00E014E7" w:rsidRPr="00987585" w:rsidRDefault="00000000" w:rsidP="00EA798C">
      <w:pPr>
        <w:pStyle w:val="NormalWeb"/>
        <w:numPr>
          <w:ilvl w:val="0"/>
          <w:numId w:val="68"/>
        </w:numPr>
        <w:shd w:val="clear" w:color="auto" w:fill="FFFFFF"/>
        <w:spacing w:before="0" w:beforeAutospacing="0" w:after="150" w:afterAutospacing="0" w:line="360" w:lineRule="auto"/>
        <w:jc w:val="both"/>
        <w:rPr>
          <w:rStyle w:val="Strong"/>
          <w:rFonts w:ascii="Bookman Old Style" w:hAnsi="Bookman Old Style"/>
          <w:b w:val="0"/>
          <w:bCs w:val="0"/>
          <w:color w:val="0D0D0D" w:themeColor="text1" w:themeTint="F2"/>
          <w:shd w:val="clear" w:color="auto" w:fill="FFFFFF"/>
        </w:rPr>
      </w:pPr>
      <w:hyperlink r:id="rId8" w:history="1">
        <w:r w:rsidR="00A533BB" w:rsidRPr="00987585">
          <w:rPr>
            <w:rStyle w:val="Hyperlink"/>
            <w:rFonts w:ascii="Bookman Old Style" w:hAnsi="Bookman Old Style" w:cs="Open Sans"/>
            <w:color w:val="0D0D0D" w:themeColor="text1" w:themeTint="F2"/>
            <w:u w:val="none"/>
            <w:bdr w:val="single" w:sz="2" w:space="0" w:color="E5E7EB" w:frame="1"/>
            <w:shd w:val="clear" w:color="auto" w:fill="FFFFFF"/>
          </w:rPr>
          <w:t>The Ramsar Convention</w:t>
        </w:r>
      </w:hyperlink>
      <w:r w:rsidR="00A533BB" w:rsidRPr="00987585">
        <w:rPr>
          <w:rFonts w:ascii="Bookman Old Style" w:hAnsi="Bookman Old Style" w:cs="Open Sans"/>
          <w:color w:val="0D0D0D" w:themeColor="text1" w:themeTint="F2"/>
          <w:bdr w:val="single" w:sz="2" w:space="0" w:color="E5E7EB" w:frame="1"/>
          <w:shd w:val="clear" w:color="auto" w:fill="FFFFFF"/>
        </w:rPr>
        <w:t> is the intergovernmental treaty that provides the framework for the conservation and wise use of wetlands and their resources.</w:t>
      </w:r>
    </w:p>
    <w:p w14:paraId="6F7F07FB" w14:textId="7ABDED51" w:rsidR="008D47A4" w:rsidRPr="00987585" w:rsidRDefault="008D47A4" w:rsidP="00AF6C4D">
      <w:pPr>
        <w:pStyle w:val="NormalWeb"/>
        <w:shd w:val="clear" w:color="auto" w:fill="FFFFFF"/>
        <w:spacing w:before="0" w:beforeAutospacing="0" w:after="150" w:afterAutospacing="0" w:line="360" w:lineRule="auto"/>
        <w:jc w:val="both"/>
        <w:rPr>
          <w:rFonts w:ascii="Bookman Old Style" w:hAnsi="Bookman Old Style"/>
          <w:color w:val="0D0D0D" w:themeColor="text1" w:themeTint="F2"/>
          <w:shd w:val="clear" w:color="auto" w:fill="FFFFFF"/>
        </w:rPr>
      </w:pPr>
    </w:p>
    <w:p w14:paraId="5F1E5D92" w14:textId="06AD4C3A" w:rsidR="000C02C4" w:rsidRPr="00987585" w:rsidRDefault="000C02C4" w:rsidP="00AF6C4D">
      <w:pPr>
        <w:pStyle w:val="NormalWeb"/>
        <w:shd w:val="clear" w:color="auto" w:fill="FFFFFF"/>
        <w:spacing w:before="0" w:beforeAutospacing="0" w:after="150" w:afterAutospacing="0" w:line="360" w:lineRule="auto"/>
        <w:jc w:val="both"/>
        <w:rPr>
          <w:rFonts w:ascii="Bookman Old Style" w:hAnsi="Bookman Old Style"/>
          <w:color w:val="0D0D0D" w:themeColor="text1" w:themeTint="F2"/>
          <w:shd w:val="clear" w:color="auto" w:fill="FFFFFF"/>
        </w:rPr>
      </w:pPr>
      <w:r w:rsidRPr="00987585">
        <w:rPr>
          <w:rFonts w:ascii="Bookman Old Style" w:hAnsi="Bookman Old Style"/>
          <w:b/>
          <w:bCs/>
          <w:color w:val="0D0D0D" w:themeColor="text1" w:themeTint="F2"/>
          <w:shd w:val="clear" w:color="auto" w:fill="FFFFFF"/>
        </w:rPr>
        <w:t>FOUNDING</w:t>
      </w:r>
    </w:p>
    <w:p w14:paraId="7FACE665" w14:textId="1BD0D05B" w:rsidR="000C02C4" w:rsidRPr="00987585" w:rsidRDefault="000C02C4" w:rsidP="00CB49DE">
      <w:pPr>
        <w:pStyle w:val="NormalWeb"/>
        <w:numPr>
          <w:ilvl w:val="0"/>
          <w:numId w:val="76"/>
        </w:numPr>
        <w:shd w:val="clear" w:color="auto" w:fill="FFFFFF"/>
        <w:spacing w:before="0" w:beforeAutospacing="0" w:after="150" w:afterAutospacing="0" w:line="360" w:lineRule="auto"/>
        <w:jc w:val="both"/>
        <w:rPr>
          <w:rFonts w:ascii="Bookman Old Style" w:hAnsi="Bookman Old Style"/>
          <w:color w:val="0D0D0D" w:themeColor="text1" w:themeTint="F2"/>
          <w:shd w:val="clear" w:color="auto" w:fill="FFFFFF"/>
        </w:rPr>
      </w:pPr>
      <w:r w:rsidRPr="00987585">
        <w:rPr>
          <w:rFonts w:ascii="Bookman Old Style" w:hAnsi="Bookman Old Style"/>
          <w:color w:val="0D0D0D" w:themeColor="text1" w:themeTint="F2"/>
          <w:shd w:val="clear" w:color="auto" w:fill="FFFFFF"/>
        </w:rPr>
        <w:t xml:space="preserve">It was </w:t>
      </w:r>
      <w:r w:rsidR="00A533BB" w:rsidRPr="00987585">
        <w:rPr>
          <w:rFonts w:ascii="Bookman Old Style" w:hAnsi="Bookman Old Style"/>
          <w:color w:val="0D0D0D" w:themeColor="text1" w:themeTint="F2"/>
          <w:shd w:val="clear" w:color="auto" w:fill="FFFFFF"/>
        </w:rPr>
        <w:t>signed in 1971 Ramsar, Iran and launched in 1975</w:t>
      </w:r>
    </w:p>
    <w:p w14:paraId="33AC2455" w14:textId="45D41A16" w:rsidR="000C02C4" w:rsidRPr="00987585" w:rsidRDefault="000C02C4" w:rsidP="00CB49DE">
      <w:pPr>
        <w:pStyle w:val="NormalWeb"/>
        <w:numPr>
          <w:ilvl w:val="0"/>
          <w:numId w:val="76"/>
        </w:numPr>
        <w:shd w:val="clear" w:color="auto" w:fill="FFFFFF"/>
        <w:spacing w:before="0" w:beforeAutospacing="0" w:after="150" w:afterAutospacing="0" w:line="360" w:lineRule="auto"/>
        <w:jc w:val="both"/>
        <w:rPr>
          <w:rFonts w:ascii="Bookman Old Style" w:hAnsi="Bookman Old Style"/>
          <w:color w:val="0D0D0D" w:themeColor="text1" w:themeTint="F2"/>
          <w:shd w:val="clear" w:color="auto" w:fill="FFFFFF"/>
        </w:rPr>
      </w:pPr>
      <w:r w:rsidRPr="00987585">
        <w:rPr>
          <w:rFonts w:ascii="Bookman Old Style" w:hAnsi="Bookman Old Style"/>
          <w:color w:val="0D0D0D" w:themeColor="text1" w:themeTint="F2"/>
          <w:shd w:val="clear" w:color="auto" w:fill="FFFFFF"/>
        </w:rPr>
        <w:t xml:space="preserve">HQ: </w:t>
      </w:r>
      <w:r w:rsidR="00EA798C" w:rsidRPr="00987585">
        <w:rPr>
          <w:rFonts w:ascii="Bookman Old Style" w:hAnsi="Bookman Old Style"/>
          <w:color w:val="0D0D0D" w:themeColor="text1" w:themeTint="F2"/>
          <w:shd w:val="clear" w:color="auto" w:fill="FFFFFF"/>
        </w:rPr>
        <w:t>Gland, Switzerland</w:t>
      </w:r>
      <w:r w:rsidR="00A533BB" w:rsidRPr="00987585">
        <w:rPr>
          <w:rFonts w:ascii="Bookman Old Style" w:hAnsi="Bookman Old Style"/>
          <w:color w:val="0D0D0D" w:themeColor="text1" w:themeTint="F2"/>
          <w:shd w:val="clear" w:color="auto" w:fill="FFFFFF"/>
        </w:rPr>
        <w:t>(IUCN)</w:t>
      </w:r>
    </w:p>
    <w:p w14:paraId="54075AE4" w14:textId="24D49F67" w:rsidR="00EA798C" w:rsidRPr="00987585" w:rsidRDefault="00E014E7" w:rsidP="00CB49DE">
      <w:pPr>
        <w:pStyle w:val="NormalWeb"/>
        <w:numPr>
          <w:ilvl w:val="0"/>
          <w:numId w:val="76"/>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olor w:val="0D0D0D" w:themeColor="text1" w:themeTint="F2"/>
          <w:shd w:val="clear" w:color="auto" w:fill="FFFFFF"/>
        </w:rPr>
        <w:t>MEMBERSHIP:</w:t>
      </w:r>
      <w:r w:rsidR="00EA798C" w:rsidRPr="00987585">
        <w:rPr>
          <w:rFonts w:ascii="Bookman Old Style" w:hAnsi="Bookman Old Style"/>
          <w:color w:val="0D0D0D" w:themeColor="text1" w:themeTint="F2"/>
          <w:shd w:val="clear" w:color="auto" w:fill="FFFFFF"/>
        </w:rPr>
        <w:t xml:space="preserve"> </w:t>
      </w:r>
      <w:r w:rsidR="00A533BB" w:rsidRPr="00987585">
        <w:rPr>
          <w:rFonts w:ascii="Bookman Old Style" w:hAnsi="Bookman Old Style" w:cs="Arial"/>
          <w:color w:val="0D0D0D" w:themeColor="text1" w:themeTint="F2"/>
          <w:shd w:val="clear" w:color="auto" w:fill="FFFFFF"/>
        </w:rPr>
        <w:t>172 Contracting Parties.</w:t>
      </w:r>
    </w:p>
    <w:p w14:paraId="2759ED45" w14:textId="47706F18" w:rsidR="00A533BB" w:rsidRPr="00987585" w:rsidRDefault="00A533BB" w:rsidP="00A533BB">
      <w:pPr>
        <w:pStyle w:val="NormalWeb"/>
        <w:shd w:val="clear" w:color="auto" w:fill="FFFFFF"/>
        <w:spacing w:before="0" w:beforeAutospacing="0" w:after="150" w:afterAutospacing="0" w:line="360" w:lineRule="auto"/>
        <w:ind w:left="720"/>
        <w:jc w:val="both"/>
        <w:rPr>
          <w:rFonts w:ascii="Bookman Old Style" w:hAnsi="Bookman Old Style"/>
          <w:color w:val="0D0D0D" w:themeColor="text1" w:themeTint="F2"/>
          <w:shd w:val="clear" w:color="auto" w:fill="FFFFFF"/>
        </w:rPr>
      </w:pPr>
      <w:r w:rsidRPr="00987585">
        <w:rPr>
          <w:rFonts w:ascii="Bookman Old Style" w:hAnsi="Bookman Old Style"/>
          <w:color w:val="0D0D0D" w:themeColor="text1" w:themeTint="F2"/>
          <w:shd w:val="clear" w:color="auto" w:fill="FFFFFF"/>
        </w:rPr>
        <w:t xml:space="preserve">                        Also closely works with other international organization partners like WWF, IUCN etc.</w:t>
      </w:r>
    </w:p>
    <w:p w14:paraId="6EEFD327" w14:textId="36A3012D" w:rsidR="00921F0E" w:rsidRPr="00987585" w:rsidRDefault="00921F0E" w:rsidP="0017539A">
      <w:pPr>
        <w:pStyle w:val="NormalWeb"/>
        <w:numPr>
          <w:ilvl w:val="0"/>
          <w:numId w:val="76"/>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February 2 is World Wetlands Day, marking the convention's adoption on 2 February 1971.</w:t>
      </w:r>
    </w:p>
    <w:p w14:paraId="2897F9D0" w14:textId="77777777" w:rsidR="00CB49DE" w:rsidRPr="00987585" w:rsidRDefault="00CB49DE" w:rsidP="00E014E7">
      <w:pPr>
        <w:pStyle w:val="NormalWeb"/>
        <w:shd w:val="clear" w:color="auto" w:fill="FFFFFF"/>
        <w:spacing w:before="0" w:beforeAutospacing="0" w:after="150" w:afterAutospacing="0" w:line="360" w:lineRule="auto"/>
        <w:jc w:val="both"/>
        <w:rPr>
          <w:rFonts w:ascii="Bookman Old Style" w:hAnsi="Bookman Old Style"/>
          <w:b/>
          <w:bCs/>
          <w:color w:val="0D0D0D" w:themeColor="text1" w:themeTint="F2"/>
          <w:shd w:val="clear" w:color="auto" w:fill="FFFFFF"/>
        </w:rPr>
      </w:pPr>
    </w:p>
    <w:p w14:paraId="49FA1F5D" w14:textId="48353647" w:rsidR="00A533BB" w:rsidRPr="00987585" w:rsidRDefault="00A533BB" w:rsidP="00E014E7">
      <w:pPr>
        <w:pStyle w:val="NormalWeb"/>
        <w:shd w:val="clear" w:color="auto" w:fill="FFFFFF"/>
        <w:spacing w:before="0" w:beforeAutospacing="0" w:after="150" w:afterAutospacing="0" w:line="360" w:lineRule="auto"/>
        <w:jc w:val="both"/>
        <w:rPr>
          <w:rFonts w:ascii="Bookman Old Style" w:hAnsi="Bookman Old Style"/>
          <w:b/>
          <w:bCs/>
          <w:color w:val="0D0D0D" w:themeColor="text1" w:themeTint="F2"/>
          <w:shd w:val="clear" w:color="auto" w:fill="FFFFFF"/>
        </w:rPr>
      </w:pPr>
      <w:r w:rsidRPr="00987585">
        <w:rPr>
          <w:rFonts w:ascii="Bookman Old Style" w:hAnsi="Bookman Old Style"/>
          <w:b/>
          <w:bCs/>
          <w:color w:val="0D0D0D" w:themeColor="text1" w:themeTint="F2"/>
          <w:shd w:val="clear" w:color="auto" w:fill="FFFFFF"/>
        </w:rPr>
        <w:t>WORKING</w:t>
      </w:r>
    </w:p>
    <w:p w14:paraId="3203BCFE" w14:textId="3FD73396" w:rsidR="00A533BB" w:rsidRPr="00987585" w:rsidRDefault="0087180F" w:rsidP="00A533BB">
      <w:pPr>
        <w:pStyle w:val="NormalWeb"/>
        <w:numPr>
          <w:ilvl w:val="0"/>
          <w:numId w:val="80"/>
        </w:numPr>
        <w:shd w:val="clear" w:color="auto" w:fill="FFFFFF"/>
        <w:spacing w:before="0" w:beforeAutospacing="0" w:after="150" w:afterAutospacing="0" w:line="360" w:lineRule="auto"/>
        <w:jc w:val="both"/>
        <w:rPr>
          <w:rFonts w:ascii="Bookman Old Style" w:hAnsi="Bookman Old Style"/>
          <w:color w:val="0D0D0D" w:themeColor="text1" w:themeTint="F2"/>
          <w:shd w:val="clear" w:color="auto" w:fill="FFFFFF"/>
        </w:rPr>
      </w:pPr>
      <w:r w:rsidRPr="00987585">
        <w:rPr>
          <w:rFonts w:ascii="Bookman Old Style" w:hAnsi="Bookman Old Style"/>
          <w:color w:val="0D0D0D" w:themeColor="text1" w:themeTint="F2"/>
          <w:shd w:val="clear" w:color="auto" w:fill="FAFAFA"/>
        </w:rPr>
        <w:t>The Convention uses a broad definition of wetlands. It includes all lakes and rivers, underground aquifers, swamps and marshes, wet grasslands, peatlands, oases, estuaries, deltas and tidal flats, mangroves and other coastal areas, coral reefs, and all human-made sites such as fish ponds, rice paddies, reservoirs and salt pans.</w:t>
      </w:r>
    </w:p>
    <w:p w14:paraId="1CA422AC" w14:textId="73E961D1" w:rsidR="0087180F" w:rsidRPr="00987585" w:rsidRDefault="0087180F" w:rsidP="0087180F">
      <w:pPr>
        <w:pStyle w:val="ListParagraph"/>
        <w:numPr>
          <w:ilvl w:val="0"/>
          <w:numId w:val="80"/>
        </w:numPr>
        <w:shd w:val="clear" w:color="auto" w:fill="FAFAFA"/>
        <w:spacing w:after="150" w:line="240" w:lineRule="auto"/>
        <w:rPr>
          <w:rFonts w:ascii="Bookman Old Style" w:eastAsia="Times New Roman" w:hAnsi="Bookman Old Style" w:cs="Times New Roman"/>
          <w:color w:val="0D0D0D" w:themeColor="text1" w:themeTint="F2"/>
          <w:kern w:val="0"/>
          <w:sz w:val="24"/>
          <w:szCs w:val="24"/>
          <w:lang w:eastAsia="en-IN"/>
          <w14:ligatures w14:val="none"/>
        </w:rPr>
      </w:pPr>
      <w:r w:rsidRPr="00987585">
        <w:rPr>
          <w:rFonts w:ascii="Bookman Old Style" w:eastAsia="Times New Roman" w:hAnsi="Bookman Old Style" w:cs="Times New Roman"/>
          <w:color w:val="0D0D0D" w:themeColor="text1" w:themeTint="F2"/>
          <w:kern w:val="0"/>
          <w:sz w:val="24"/>
          <w:szCs w:val="24"/>
          <w:lang w:eastAsia="en-IN"/>
          <w14:ligatures w14:val="none"/>
        </w:rPr>
        <w:lastRenderedPageBreak/>
        <w:t>The Contracting Parties commit to:</w:t>
      </w:r>
    </w:p>
    <w:p w14:paraId="5FD2E4D1" w14:textId="77777777" w:rsidR="0087180F" w:rsidRPr="0087180F" w:rsidRDefault="0087180F" w:rsidP="0087180F">
      <w:pPr>
        <w:numPr>
          <w:ilvl w:val="0"/>
          <w:numId w:val="81"/>
        </w:numPr>
        <w:shd w:val="clear" w:color="auto" w:fill="FAFAFA"/>
        <w:spacing w:before="100" w:beforeAutospacing="1" w:after="100" w:afterAutospacing="1" w:line="300" w:lineRule="atLeast"/>
        <w:ind w:left="1095"/>
        <w:rPr>
          <w:rFonts w:ascii="Bookman Old Style" w:eastAsia="Times New Roman" w:hAnsi="Bookman Old Style" w:cs="Times New Roman"/>
          <w:color w:val="0D0D0D" w:themeColor="text1" w:themeTint="F2"/>
          <w:kern w:val="0"/>
          <w:sz w:val="24"/>
          <w:szCs w:val="24"/>
          <w:lang w:eastAsia="en-IN"/>
          <w14:ligatures w14:val="none"/>
        </w:rPr>
      </w:pPr>
      <w:r w:rsidRPr="0087180F">
        <w:rPr>
          <w:rFonts w:ascii="Bookman Old Style" w:eastAsia="Times New Roman" w:hAnsi="Bookman Old Style" w:cs="Times New Roman"/>
          <w:color w:val="0D0D0D" w:themeColor="text1" w:themeTint="F2"/>
          <w:kern w:val="0"/>
          <w:sz w:val="24"/>
          <w:szCs w:val="24"/>
          <w:lang w:eastAsia="en-IN"/>
          <w14:ligatures w14:val="none"/>
        </w:rPr>
        <w:t>work towards the wise use of all their wetlands;</w:t>
      </w:r>
    </w:p>
    <w:p w14:paraId="38A118F1" w14:textId="77777777" w:rsidR="0087180F" w:rsidRPr="0087180F" w:rsidRDefault="0087180F" w:rsidP="0087180F">
      <w:pPr>
        <w:numPr>
          <w:ilvl w:val="0"/>
          <w:numId w:val="82"/>
        </w:numPr>
        <w:shd w:val="clear" w:color="auto" w:fill="FAFAFA"/>
        <w:spacing w:before="100" w:beforeAutospacing="1" w:after="100" w:afterAutospacing="1" w:line="300" w:lineRule="atLeast"/>
        <w:ind w:left="1095"/>
        <w:rPr>
          <w:rFonts w:ascii="Bookman Old Style" w:eastAsia="Times New Roman" w:hAnsi="Bookman Old Style" w:cs="Times New Roman"/>
          <w:color w:val="0D0D0D" w:themeColor="text1" w:themeTint="F2"/>
          <w:kern w:val="0"/>
          <w:sz w:val="24"/>
          <w:szCs w:val="24"/>
          <w:lang w:eastAsia="en-IN"/>
          <w14:ligatures w14:val="none"/>
        </w:rPr>
      </w:pPr>
      <w:r w:rsidRPr="0087180F">
        <w:rPr>
          <w:rFonts w:ascii="Bookman Old Style" w:eastAsia="Times New Roman" w:hAnsi="Bookman Old Style" w:cs="Times New Roman"/>
          <w:color w:val="0D0D0D" w:themeColor="text1" w:themeTint="F2"/>
          <w:kern w:val="0"/>
          <w:sz w:val="24"/>
          <w:szCs w:val="24"/>
          <w:lang w:eastAsia="en-IN"/>
          <w14:ligatures w14:val="none"/>
        </w:rPr>
        <w:t>designate suitable wetlands for the list of Wetlands of International Importance (the “Ramsar List”) and ensure their effective management;</w:t>
      </w:r>
    </w:p>
    <w:p w14:paraId="1746A86D" w14:textId="77777777" w:rsidR="0087180F" w:rsidRPr="0087180F" w:rsidRDefault="0087180F" w:rsidP="0087180F">
      <w:pPr>
        <w:numPr>
          <w:ilvl w:val="0"/>
          <w:numId w:val="83"/>
        </w:numPr>
        <w:shd w:val="clear" w:color="auto" w:fill="FAFAFA"/>
        <w:spacing w:before="100" w:beforeAutospacing="1" w:after="100" w:afterAutospacing="1" w:line="300" w:lineRule="atLeast"/>
        <w:ind w:left="1095"/>
        <w:rPr>
          <w:rFonts w:ascii="Bookman Old Style" w:eastAsia="Times New Roman" w:hAnsi="Bookman Old Style" w:cs="Times New Roman"/>
          <w:color w:val="0D0D0D" w:themeColor="text1" w:themeTint="F2"/>
          <w:kern w:val="0"/>
          <w:sz w:val="24"/>
          <w:szCs w:val="24"/>
          <w:lang w:eastAsia="en-IN"/>
          <w14:ligatures w14:val="none"/>
        </w:rPr>
      </w:pPr>
      <w:r w:rsidRPr="0087180F">
        <w:rPr>
          <w:rFonts w:ascii="Bookman Old Style" w:eastAsia="Times New Roman" w:hAnsi="Bookman Old Style" w:cs="Times New Roman"/>
          <w:color w:val="0D0D0D" w:themeColor="text1" w:themeTint="F2"/>
          <w:kern w:val="0"/>
          <w:sz w:val="24"/>
          <w:szCs w:val="24"/>
          <w:lang w:eastAsia="en-IN"/>
          <w14:ligatures w14:val="none"/>
        </w:rPr>
        <w:t>cooperate internationally on transboundary wetlands, shared wetland systems and shared species.</w:t>
      </w:r>
    </w:p>
    <w:p w14:paraId="651EB27D" w14:textId="77777777" w:rsidR="0087180F" w:rsidRPr="00987585" w:rsidRDefault="0087180F" w:rsidP="0087180F">
      <w:pPr>
        <w:pStyle w:val="NormalWeb"/>
        <w:shd w:val="clear" w:color="auto" w:fill="FFFFFF"/>
        <w:spacing w:before="0" w:beforeAutospacing="0" w:after="150" w:afterAutospacing="0" w:line="360" w:lineRule="auto"/>
        <w:ind w:left="720"/>
        <w:jc w:val="both"/>
        <w:rPr>
          <w:rFonts w:ascii="Bookman Old Style" w:hAnsi="Bookman Old Style"/>
          <w:color w:val="0D0D0D" w:themeColor="text1" w:themeTint="F2"/>
          <w:shd w:val="clear" w:color="auto" w:fill="FFFFFF"/>
        </w:rPr>
      </w:pPr>
    </w:p>
    <w:p w14:paraId="3D00AD6D" w14:textId="565F1A50" w:rsidR="0087180F" w:rsidRPr="00987585" w:rsidRDefault="0087180F" w:rsidP="0087180F">
      <w:pPr>
        <w:pStyle w:val="NormalWeb"/>
        <w:shd w:val="clear" w:color="auto" w:fill="FFFFFF"/>
        <w:spacing w:before="0" w:beforeAutospacing="0" w:after="150" w:afterAutospacing="0" w:line="360" w:lineRule="auto"/>
        <w:ind w:left="720"/>
        <w:jc w:val="both"/>
        <w:rPr>
          <w:rFonts w:ascii="Bookman Old Style" w:hAnsi="Bookman Old Style"/>
          <w:b/>
          <w:bCs/>
          <w:color w:val="0D0D0D" w:themeColor="text1" w:themeTint="F2"/>
          <w:shd w:val="clear" w:color="auto" w:fill="FFFFFF"/>
        </w:rPr>
      </w:pPr>
      <w:r w:rsidRPr="00987585">
        <w:rPr>
          <w:rFonts w:ascii="Bookman Old Style" w:hAnsi="Bookman Old Style"/>
          <w:b/>
          <w:bCs/>
          <w:color w:val="0D0D0D" w:themeColor="text1" w:themeTint="F2"/>
          <w:shd w:val="clear" w:color="auto" w:fill="FFFFFF"/>
        </w:rPr>
        <w:t>RAMSAR LIST</w:t>
      </w:r>
    </w:p>
    <w:p w14:paraId="3F7F8D4A" w14:textId="77777777" w:rsidR="00921F0E" w:rsidRPr="00987585" w:rsidRDefault="00921F0E" w:rsidP="00987585">
      <w:pPr>
        <w:pStyle w:val="NormalWeb"/>
        <w:numPr>
          <w:ilvl w:val="1"/>
          <w:numId w:val="86"/>
        </w:numPr>
        <w:shd w:val="clear" w:color="auto" w:fill="FFFFFF"/>
        <w:spacing w:before="0" w:beforeAutospacing="0" w:after="150" w:afterAutospacing="0" w:line="360" w:lineRule="auto"/>
        <w:jc w:val="both"/>
        <w:rPr>
          <w:rFonts w:ascii="Bookman Old Style" w:hAnsi="Bookman Old Style" w:cs="Open Sans"/>
          <w:color w:val="0D0D0D" w:themeColor="text1" w:themeTint="F2"/>
          <w:shd w:val="clear" w:color="auto" w:fill="FFFFFF"/>
        </w:rPr>
      </w:pPr>
      <w:r w:rsidRPr="00987585">
        <w:rPr>
          <w:rFonts w:ascii="Bookman Old Style" w:hAnsi="Bookman Old Style" w:cs="Open Sans"/>
          <w:color w:val="0D0D0D" w:themeColor="text1" w:themeTint="F2"/>
          <w:shd w:val="clear" w:color="auto" w:fill="FFFFFF"/>
        </w:rPr>
        <w:t xml:space="preserve">The Ramsar Convention encourages the designation of sites containing representative, rare or unique wetlands, or wetlands that are important for conserving biological diversity. </w:t>
      </w:r>
    </w:p>
    <w:p w14:paraId="38E79952" w14:textId="77777777" w:rsidR="00921F0E" w:rsidRPr="00987585" w:rsidRDefault="00921F0E" w:rsidP="00987585">
      <w:pPr>
        <w:pStyle w:val="NormalWeb"/>
        <w:numPr>
          <w:ilvl w:val="1"/>
          <w:numId w:val="86"/>
        </w:numPr>
        <w:shd w:val="clear" w:color="auto" w:fill="FFFFFF"/>
        <w:spacing w:before="0" w:beforeAutospacing="0" w:after="150" w:afterAutospacing="0" w:line="360" w:lineRule="auto"/>
        <w:jc w:val="both"/>
        <w:rPr>
          <w:rFonts w:ascii="Bookman Old Style" w:hAnsi="Bookman Old Style" w:cs="Open Sans"/>
          <w:color w:val="0D0D0D" w:themeColor="text1" w:themeTint="F2"/>
          <w:shd w:val="clear" w:color="auto" w:fill="FFFFFF"/>
        </w:rPr>
      </w:pPr>
      <w:r w:rsidRPr="00987585">
        <w:rPr>
          <w:rFonts w:ascii="Bookman Old Style" w:hAnsi="Bookman Old Style" w:cs="Open Sans"/>
          <w:color w:val="0D0D0D" w:themeColor="text1" w:themeTint="F2"/>
          <w:shd w:val="clear" w:color="auto" w:fill="FFFFFF"/>
        </w:rPr>
        <w:t xml:space="preserve">Once designated, these sites are added to the Convention's List of Wetlands of International Importance and become known as Ramsar sites. </w:t>
      </w:r>
    </w:p>
    <w:p w14:paraId="102FB395" w14:textId="1B5C2441" w:rsidR="0087180F" w:rsidRPr="00987585" w:rsidRDefault="00921F0E" w:rsidP="00987585">
      <w:pPr>
        <w:pStyle w:val="NormalWeb"/>
        <w:numPr>
          <w:ilvl w:val="1"/>
          <w:numId w:val="86"/>
        </w:numPr>
        <w:shd w:val="clear" w:color="auto" w:fill="FFFFFF"/>
        <w:spacing w:before="0" w:beforeAutospacing="0" w:after="150" w:afterAutospacing="0" w:line="360" w:lineRule="auto"/>
        <w:jc w:val="both"/>
        <w:rPr>
          <w:rFonts w:ascii="Bookman Old Style" w:hAnsi="Bookman Old Style" w:cs="Open Sans"/>
          <w:color w:val="0D0D0D" w:themeColor="text1" w:themeTint="F2"/>
          <w:shd w:val="clear" w:color="auto" w:fill="FFFFFF"/>
        </w:rPr>
      </w:pPr>
      <w:r w:rsidRPr="00987585">
        <w:rPr>
          <w:rFonts w:ascii="Bookman Old Style" w:hAnsi="Bookman Old Style" w:cs="Open Sans"/>
          <w:color w:val="0D0D0D" w:themeColor="text1" w:themeTint="F2"/>
          <w:shd w:val="clear" w:color="auto" w:fill="FFFFFF"/>
        </w:rPr>
        <w:t>In designating a wetland as a Ramsar site, countries agree to establish and oversee a management framework aimed at conserving the wetland and ensuring its wise use. Wise use under the Convention is broadly defined as maintaining the ecological character of a wetland.</w:t>
      </w:r>
    </w:p>
    <w:p w14:paraId="7E4AB568" w14:textId="790B2714" w:rsidR="00921F0E" w:rsidRPr="00987585" w:rsidRDefault="00921F0E" w:rsidP="00987585">
      <w:pPr>
        <w:pStyle w:val="NormalWeb"/>
        <w:numPr>
          <w:ilvl w:val="1"/>
          <w:numId w:val="86"/>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As of November 2023, there are 2,500 Ramsar sites around the world</w:t>
      </w:r>
    </w:p>
    <w:p w14:paraId="78BD4D04" w14:textId="24E15B11" w:rsidR="00921F0E" w:rsidRPr="00987585" w:rsidRDefault="00921F0E" w:rsidP="00987585">
      <w:pPr>
        <w:pStyle w:val="NormalWeb"/>
        <w:numPr>
          <w:ilvl w:val="1"/>
          <w:numId w:val="86"/>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 xml:space="preserve">Country with </w:t>
      </w:r>
      <w:proofErr w:type="gramStart"/>
      <w:r w:rsidRPr="00987585">
        <w:rPr>
          <w:rFonts w:ascii="Bookman Old Style" w:hAnsi="Bookman Old Style" w:cs="Arial"/>
          <w:color w:val="0D0D0D" w:themeColor="text1" w:themeTint="F2"/>
          <w:shd w:val="clear" w:color="auto" w:fill="FFFFFF"/>
        </w:rPr>
        <w:t>most</w:t>
      </w:r>
      <w:proofErr w:type="gramEnd"/>
      <w:r w:rsidRPr="00987585">
        <w:rPr>
          <w:rFonts w:ascii="Bookman Old Style" w:hAnsi="Bookman Old Style" w:cs="Arial"/>
          <w:color w:val="0D0D0D" w:themeColor="text1" w:themeTint="F2"/>
          <w:shd w:val="clear" w:color="auto" w:fill="FFFFFF"/>
        </w:rPr>
        <w:t xml:space="preserve"> number of Ramsar sites: UK(175)</w:t>
      </w:r>
    </w:p>
    <w:p w14:paraId="7195C6E2" w14:textId="5C84AB8B" w:rsidR="00921F0E" w:rsidRPr="00987585" w:rsidRDefault="00921F0E" w:rsidP="00987585">
      <w:pPr>
        <w:pStyle w:val="NormalWeb"/>
        <w:numPr>
          <w:ilvl w:val="1"/>
          <w:numId w:val="86"/>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Country with most area under Ramsar list: Bolivia.</w:t>
      </w:r>
    </w:p>
    <w:p w14:paraId="47CC44D7" w14:textId="77777777" w:rsidR="00987585" w:rsidRPr="00987585" w:rsidRDefault="00987585" w:rsidP="0087180F">
      <w:pPr>
        <w:pStyle w:val="NormalWeb"/>
        <w:shd w:val="clear" w:color="auto" w:fill="FFFFFF"/>
        <w:spacing w:before="0" w:beforeAutospacing="0" w:after="150" w:afterAutospacing="0" w:line="360" w:lineRule="auto"/>
        <w:ind w:left="720"/>
        <w:jc w:val="both"/>
        <w:rPr>
          <w:rFonts w:ascii="Bookman Old Style" w:hAnsi="Bookman Old Style" w:cs="Arial"/>
          <w:color w:val="0D0D0D" w:themeColor="text1" w:themeTint="F2"/>
          <w:shd w:val="clear" w:color="auto" w:fill="FFFFFF"/>
        </w:rPr>
      </w:pPr>
    </w:p>
    <w:p w14:paraId="1588FCA1" w14:textId="02378446" w:rsidR="00987585" w:rsidRPr="00987585" w:rsidRDefault="00987585" w:rsidP="0087180F">
      <w:pPr>
        <w:pStyle w:val="NormalWeb"/>
        <w:shd w:val="clear" w:color="auto" w:fill="FFFFFF"/>
        <w:spacing w:before="0" w:beforeAutospacing="0" w:after="150" w:afterAutospacing="0" w:line="360" w:lineRule="auto"/>
        <w:ind w:left="720"/>
        <w:jc w:val="both"/>
        <w:rPr>
          <w:rFonts w:ascii="Bookman Old Style" w:hAnsi="Bookman Old Style" w:cs="Arial"/>
          <w:b/>
          <w:bCs/>
          <w:color w:val="0D0D0D" w:themeColor="text1" w:themeTint="F2"/>
          <w:shd w:val="clear" w:color="auto" w:fill="FFFFFF"/>
        </w:rPr>
      </w:pPr>
      <w:r w:rsidRPr="00987585">
        <w:rPr>
          <w:rFonts w:ascii="Bookman Old Style" w:hAnsi="Bookman Old Style" w:cs="Arial"/>
          <w:b/>
          <w:bCs/>
          <w:color w:val="0D0D0D" w:themeColor="text1" w:themeTint="F2"/>
          <w:shd w:val="clear" w:color="auto" w:fill="FFFFFF"/>
        </w:rPr>
        <w:t>INDIA’S POSITION</w:t>
      </w:r>
    </w:p>
    <w:p w14:paraId="52647B83" w14:textId="588F0D6F" w:rsidR="00921F0E" w:rsidRPr="00987585" w:rsidRDefault="00921F0E" w:rsidP="00987585">
      <w:pPr>
        <w:pStyle w:val="NormalWeb"/>
        <w:numPr>
          <w:ilvl w:val="1"/>
          <w:numId w:val="87"/>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India has the highest number of Wetlands in Asia</w:t>
      </w:r>
      <w:r w:rsidR="00987585" w:rsidRPr="00987585">
        <w:rPr>
          <w:rFonts w:ascii="Bookman Old Style" w:hAnsi="Bookman Old Style" w:cs="Arial"/>
          <w:color w:val="0D0D0D" w:themeColor="text1" w:themeTint="F2"/>
          <w:shd w:val="clear" w:color="auto" w:fill="FFFFFF"/>
        </w:rPr>
        <w:t>(75)</w:t>
      </w:r>
    </w:p>
    <w:p w14:paraId="31206FA2" w14:textId="39E122D9" w:rsidR="00987585" w:rsidRPr="00987585" w:rsidRDefault="00987585" w:rsidP="00987585">
      <w:pPr>
        <w:pStyle w:val="NormalWeb"/>
        <w:numPr>
          <w:ilvl w:val="1"/>
          <w:numId w:val="87"/>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 xml:space="preserve">Largest Ramsar Wetland in India: </w:t>
      </w:r>
      <w:proofErr w:type="spellStart"/>
      <w:r w:rsidRPr="00987585">
        <w:rPr>
          <w:rFonts w:ascii="Bookman Old Style" w:hAnsi="Bookman Old Style" w:cs="Arial"/>
          <w:color w:val="0D0D0D" w:themeColor="text1" w:themeTint="F2"/>
          <w:shd w:val="clear" w:color="auto" w:fill="FFFFFF"/>
        </w:rPr>
        <w:t>Sundarban</w:t>
      </w:r>
      <w:proofErr w:type="spellEnd"/>
      <w:r w:rsidRPr="00987585">
        <w:rPr>
          <w:rFonts w:ascii="Bookman Old Style" w:hAnsi="Bookman Old Style" w:cs="Arial"/>
          <w:color w:val="0D0D0D" w:themeColor="text1" w:themeTint="F2"/>
          <w:shd w:val="clear" w:color="auto" w:fill="FFFFFF"/>
        </w:rPr>
        <w:t xml:space="preserve"> 4230 </w:t>
      </w:r>
      <w:proofErr w:type="spellStart"/>
      <w:r w:rsidRPr="00987585">
        <w:rPr>
          <w:rFonts w:ascii="Bookman Old Style" w:hAnsi="Bookman Old Style" w:cs="Arial"/>
          <w:color w:val="0D0D0D" w:themeColor="text1" w:themeTint="F2"/>
          <w:shd w:val="clear" w:color="auto" w:fill="FFFFFF"/>
        </w:rPr>
        <w:t>Sq</w:t>
      </w:r>
      <w:proofErr w:type="spellEnd"/>
      <w:r w:rsidRPr="00987585">
        <w:rPr>
          <w:rFonts w:ascii="Bookman Old Style" w:hAnsi="Bookman Old Style" w:cs="Arial"/>
          <w:color w:val="0D0D0D" w:themeColor="text1" w:themeTint="F2"/>
          <w:shd w:val="clear" w:color="auto" w:fill="FFFFFF"/>
        </w:rPr>
        <w:t xml:space="preserve"> Km</w:t>
      </w:r>
    </w:p>
    <w:p w14:paraId="3C7EEFA4" w14:textId="2141228F" w:rsidR="00987585" w:rsidRPr="00987585" w:rsidRDefault="00987585" w:rsidP="00987585">
      <w:pPr>
        <w:pStyle w:val="NormalWeb"/>
        <w:numPr>
          <w:ilvl w:val="1"/>
          <w:numId w:val="87"/>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lastRenderedPageBreak/>
        <w:t xml:space="preserve">Smallest Ramsar Wetland in India: Renuka and </w:t>
      </w:r>
      <w:proofErr w:type="spellStart"/>
      <w:r w:rsidRPr="00987585">
        <w:rPr>
          <w:rFonts w:ascii="Bookman Old Style" w:hAnsi="Bookman Old Style" w:cs="Arial"/>
          <w:color w:val="0D0D0D" w:themeColor="text1" w:themeTint="F2"/>
          <w:shd w:val="clear" w:color="auto" w:fill="FFFFFF"/>
        </w:rPr>
        <w:t>Vembannu</w:t>
      </w:r>
      <w:r>
        <w:rPr>
          <w:rFonts w:ascii="Bookman Old Style" w:hAnsi="Bookman Old Style" w:cs="Arial"/>
          <w:color w:val="0D0D0D" w:themeColor="text1" w:themeTint="F2"/>
          <w:shd w:val="clear" w:color="auto" w:fill="FFFFFF"/>
        </w:rPr>
        <w:t>r</w:t>
      </w:r>
      <w:proofErr w:type="spellEnd"/>
      <w:r w:rsidRPr="00987585">
        <w:rPr>
          <w:rFonts w:ascii="Bookman Old Style" w:hAnsi="Bookman Old Style" w:cs="Arial"/>
          <w:color w:val="0D0D0D" w:themeColor="text1" w:themeTint="F2"/>
          <w:shd w:val="clear" w:color="auto" w:fill="FFFFFF"/>
        </w:rPr>
        <w:t xml:space="preserve"> 0.2 </w:t>
      </w:r>
      <w:proofErr w:type="spellStart"/>
      <w:r w:rsidRPr="00987585">
        <w:rPr>
          <w:rFonts w:ascii="Bookman Old Style" w:hAnsi="Bookman Old Style" w:cs="Arial"/>
          <w:color w:val="0D0D0D" w:themeColor="text1" w:themeTint="F2"/>
          <w:shd w:val="clear" w:color="auto" w:fill="FFFFFF"/>
        </w:rPr>
        <w:t>Sq</w:t>
      </w:r>
      <w:proofErr w:type="spellEnd"/>
      <w:r w:rsidRPr="00987585">
        <w:rPr>
          <w:rFonts w:ascii="Bookman Old Style" w:hAnsi="Bookman Old Style" w:cs="Arial"/>
          <w:color w:val="0D0D0D" w:themeColor="text1" w:themeTint="F2"/>
          <w:shd w:val="clear" w:color="auto" w:fill="FFFFFF"/>
        </w:rPr>
        <w:t xml:space="preserve"> Km</w:t>
      </w:r>
    </w:p>
    <w:p w14:paraId="181C0FFE" w14:textId="0CE7E0BB" w:rsidR="00987585" w:rsidRPr="00987585" w:rsidRDefault="00987585" w:rsidP="00987585">
      <w:pPr>
        <w:pStyle w:val="NormalWeb"/>
        <w:numPr>
          <w:ilvl w:val="0"/>
          <w:numId w:val="87"/>
        </w:numPr>
        <w:shd w:val="clear" w:color="auto" w:fill="FFFFFF"/>
        <w:spacing w:before="0" w:beforeAutospacing="0" w:after="150" w:afterAutospacing="0"/>
        <w:ind w:right="-43"/>
        <w:jc w:val="both"/>
        <w:rPr>
          <w:rFonts w:ascii="Bookman Old Style" w:hAnsi="Bookman Old Style"/>
          <w:color w:val="0D0D0D" w:themeColor="text1" w:themeTint="F2"/>
        </w:rPr>
      </w:pPr>
      <w:r w:rsidRPr="00987585">
        <w:rPr>
          <w:rFonts w:ascii="Bookman Old Style" w:hAnsi="Bookman Old Style"/>
          <w:color w:val="0D0D0D" w:themeColor="text1" w:themeTint="F2"/>
        </w:rPr>
        <w:t xml:space="preserve">The total wetland area estimated is </w:t>
      </w:r>
      <w:r w:rsidRPr="00987585">
        <w:rPr>
          <w:rFonts w:ascii="Bookman Old Style" w:hAnsi="Bookman Old Style"/>
          <w:b/>
          <w:bCs/>
          <w:color w:val="0D0D0D" w:themeColor="text1" w:themeTint="F2"/>
        </w:rPr>
        <w:t>15.98 million hectare (</w:t>
      </w:r>
      <w:proofErr w:type="spellStart"/>
      <w:r w:rsidRPr="00987585">
        <w:rPr>
          <w:rFonts w:ascii="Bookman Old Style" w:hAnsi="Bookman Old Style"/>
          <w:b/>
          <w:bCs/>
          <w:color w:val="0D0D0D" w:themeColor="text1" w:themeTint="F2"/>
        </w:rPr>
        <w:t>mha</w:t>
      </w:r>
      <w:proofErr w:type="spellEnd"/>
      <w:r w:rsidRPr="00987585">
        <w:rPr>
          <w:rFonts w:ascii="Bookman Old Style" w:hAnsi="Bookman Old Style"/>
          <w:b/>
          <w:bCs/>
          <w:color w:val="0D0D0D" w:themeColor="text1" w:themeTint="F2"/>
        </w:rPr>
        <w:t>)</w:t>
      </w:r>
      <w:r w:rsidRPr="00987585">
        <w:rPr>
          <w:rFonts w:ascii="Bookman Old Style" w:hAnsi="Bookman Old Style"/>
          <w:color w:val="0D0D0D" w:themeColor="text1" w:themeTint="F2"/>
        </w:rPr>
        <w:t xml:space="preserve"> including rivers and excluding paddy field areas that is around </w:t>
      </w:r>
      <w:r w:rsidRPr="00987585">
        <w:rPr>
          <w:rFonts w:ascii="Bookman Old Style" w:hAnsi="Bookman Old Style"/>
          <w:b/>
          <w:bCs/>
          <w:color w:val="0D0D0D" w:themeColor="text1" w:themeTint="F2"/>
        </w:rPr>
        <w:t>4.86%</w:t>
      </w:r>
      <w:r w:rsidRPr="00987585">
        <w:rPr>
          <w:rFonts w:ascii="Bookman Old Style" w:hAnsi="Bookman Old Style"/>
          <w:color w:val="0D0D0D" w:themeColor="text1" w:themeTint="F2"/>
        </w:rPr>
        <w:t xml:space="preserve"> of the geographic area of the country.  </w:t>
      </w:r>
    </w:p>
    <w:p w14:paraId="079E4AFC" w14:textId="77777777" w:rsidR="00987585" w:rsidRPr="00987585" w:rsidRDefault="00987585" w:rsidP="00987585">
      <w:pPr>
        <w:pStyle w:val="NormalWeb"/>
        <w:numPr>
          <w:ilvl w:val="0"/>
          <w:numId w:val="87"/>
        </w:numPr>
        <w:shd w:val="clear" w:color="auto" w:fill="FFFFFF"/>
        <w:spacing w:before="0" w:beforeAutospacing="0" w:after="150" w:afterAutospacing="0"/>
        <w:ind w:right="-43"/>
        <w:jc w:val="both"/>
        <w:rPr>
          <w:rFonts w:ascii="Bookman Old Style" w:hAnsi="Bookman Old Style"/>
          <w:color w:val="0D0D0D" w:themeColor="text1" w:themeTint="F2"/>
        </w:rPr>
      </w:pPr>
      <w:r w:rsidRPr="00987585">
        <w:rPr>
          <w:rFonts w:ascii="Bookman Old Style" w:hAnsi="Bookman Old Style"/>
          <w:color w:val="0D0D0D" w:themeColor="text1" w:themeTint="F2"/>
        </w:rPr>
        <w:t>India has designated 75 Wetlands of International Importance as Ramsar sites covering an area of 1.33 million ha across the country.</w:t>
      </w:r>
    </w:p>
    <w:p w14:paraId="2C7E7A24" w14:textId="77777777" w:rsidR="00987585" w:rsidRPr="00987585" w:rsidRDefault="00987585" w:rsidP="00987585">
      <w:pPr>
        <w:pStyle w:val="NormalWeb"/>
        <w:shd w:val="clear" w:color="auto" w:fill="FFFFFF"/>
        <w:spacing w:before="0" w:beforeAutospacing="0" w:after="150" w:afterAutospacing="0"/>
        <w:ind w:left="6" w:right="-43"/>
        <w:jc w:val="both"/>
        <w:rPr>
          <w:rFonts w:ascii="Bookman Old Style" w:hAnsi="Bookman Old Style"/>
          <w:color w:val="0D0D0D" w:themeColor="text1" w:themeTint="F2"/>
        </w:rPr>
      </w:pPr>
    </w:p>
    <w:p w14:paraId="7B479A55" w14:textId="3E95F7FD" w:rsidR="00987585" w:rsidRPr="00987585" w:rsidRDefault="00987585" w:rsidP="00987585">
      <w:pPr>
        <w:pStyle w:val="NormalWeb"/>
        <w:shd w:val="clear" w:color="auto" w:fill="FFFFFF"/>
        <w:spacing w:before="0" w:beforeAutospacing="0" w:after="150" w:afterAutospacing="0"/>
        <w:ind w:right="-43"/>
        <w:jc w:val="both"/>
        <w:rPr>
          <w:rFonts w:ascii="Bookman Old Style" w:hAnsi="Bookman Old Style"/>
          <w:color w:val="0D0D0D" w:themeColor="text1" w:themeTint="F2"/>
        </w:rPr>
      </w:pPr>
      <w:r w:rsidRPr="00987585">
        <w:rPr>
          <w:rFonts w:ascii="Bookman Old Style" w:hAnsi="Bookman Old Style"/>
          <w:color w:val="0D0D0D" w:themeColor="text1" w:themeTint="F2"/>
        </w:rPr>
        <w:t>Top States with Wetlands by Area</w:t>
      </w:r>
    </w:p>
    <w:p w14:paraId="755413C1" w14:textId="4DDAD3BE" w:rsidR="00987585" w:rsidRPr="00987585" w:rsidRDefault="00987585" w:rsidP="00987585">
      <w:pPr>
        <w:pStyle w:val="NormalWeb"/>
        <w:numPr>
          <w:ilvl w:val="0"/>
          <w:numId w:val="87"/>
        </w:numPr>
        <w:shd w:val="clear" w:color="auto" w:fill="FFFFFF"/>
        <w:spacing w:before="0" w:beforeAutospacing="0" w:after="150" w:afterAutospacing="0"/>
        <w:ind w:right="-43"/>
        <w:jc w:val="both"/>
        <w:rPr>
          <w:rFonts w:ascii="Bookman Old Style" w:hAnsi="Bookman Old Style"/>
          <w:color w:val="0D0D0D" w:themeColor="text1" w:themeTint="F2"/>
        </w:rPr>
      </w:pPr>
      <w:r w:rsidRPr="00987585">
        <w:rPr>
          <w:rFonts w:ascii="Bookman Old Style" w:hAnsi="Bookman Old Style"/>
          <w:color w:val="0D0D0D" w:themeColor="text1" w:themeTint="F2"/>
        </w:rPr>
        <w:t>Gujarat</w:t>
      </w:r>
    </w:p>
    <w:p w14:paraId="500543FC" w14:textId="328C61F3" w:rsidR="00987585" w:rsidRPr="00987585" w:rsidRDefault="00987585" w:rsidP="00987585">
      <w:pPr>
        <w:pStyle w:val="NormalWeb"/>
        <w:numPr>
          <w:ilvl w:val="0"/>
          <w:numId w:val="87"/>
        </w:numPr>
        <w:shd w:val="clear" w:color="auto" w:fill="FFFFFF"/>
        <w:spacing w:before="0" w:beforeAutospacing="0" w:after="150" w:afterAutospacing="0"/>
        <w:ind w:right="-43"/>
        <w:jc w:val="both"/>
        <w:rPr>
          <w:rFonts w:ascii="Bookman Old Style" w:hAnsi="Bookman Old Style"/>
          <w:color w:val="0D0D0D" w:themeColor="text1" w:themeTint="F2"/>
        </w:rPr>
      </w:pPr>
      <w:r w:rsidRPr="00987585">
        <w:rPr>
          <w:rFonts w:ascii="Bookman Old Style" w:hAnsi="Bookman Old Style"/>
          <w:color w:val="0D0D0D" w:themeColor="text1" w:themeTint="F2"/>
        </w:rPr>
        <w:t>Maharashtra</w:t>
      </w:r>
    </w:p>
    <w:p w14:paraId="7A524234" w14:textId="0A954106" w:rsidR="00987585" w:rsidRPr="00987585" w:rsidRDefault="00987585" w:rsidP="00987585">
      <w:pPr>
        <w:pStyle w:val="NormalWeb"/>
        <w:numPr>
          <w:ilvl w:val="0"/>
          <w:numId w:val="87"/>
        </w:numPr>
        <w:shd w:val="clear" w:color="auto" w:fill="FFFFFF"/>
        <w:spacing w:before="0" w:beforeAutospacing="0" w:after="150" w:afterAutospacing="0"/>
        <w:ind w:right="-43"/>
        <w:jc w:val="both"/>
        <w:rPr>
          <w:rFonts w:ascii="Bookman Old Style" w:hAnsi="Bookman Old Style"/>
          <w:color w:val="0D0D0D" w:themeColor="text1" w:themeTint="F2"/>
        </w:rPr>
      </w:pPr>
      <w:r w:rsidRPr="00987585">
        <w:rPr>
          <w:rFonts w:ascii="Bookman Old Style" w:hAnsi="Bookman Old Style"/>
          <w:color w:val="0D0D0D" w:themeColor="text1" w:themeTint="F2"/>
        </w:rPr>
        <w:t>Andhra Pradesh</w:t>
      </w:r>
    </w:p>
    <w:p w14:paraId="720267D3" w14:textId="760C6CE3" w:rsidR="00987585" w:rsidRPr="00987585" w:rsidRDefault="00987585" w:rsidP="00987585">
      <w:pPr>
        <w:pStyle w:val="NormalWeb"/>
        <w:numPr>
          <w:ilvl w:val="0"/>
          <w:numId w:val="87"/>
        </w:numPr>
        <w:shd w:val="clear" w:color="auto" w:fill="FFFFFF"/>
        <w:spacing w:before="0" w:beforeAutospacing="0" w:after="150" w:afterAutospacing="0"/>
        <w:ind w:right="-43"/>
        <w:jc w:val="both"/>
        <w:rPr>
          <w:rFonts w:ascii="Bookman Old Style" w:hAnsi="Bookman Old Style"/>
          <w:color w:val="0D0D0D" w:themeColor="text1" w:themeTint="F2"/>
        </w:rPr>
      </w:pPr>
      <w:r w:rsidRPr="00987585">
        <w:rPr>
          <w:rFonts w:ascii="Bookman Old Style" w:hAnsi="Bookman Old Style"/>
          <w:color w:val="0D0D0D" w:themeColor="text1" w:themeTint="F2"/>
        </w:rPr>
        <w:t xml:space="preserve">West </w:t>
      </w:r>
      <w:r>
        <w:rPr>
          <w:rFonts w:ascii="Bookman Old Style" w:hAnsi="Bookman Old Style"/>
          <w:color w:val="0D0D0D" w:themeColor="text1" w:themeTint="F2"/>
        </w:rPr>
        <w:t>B</w:t>
      </w:r>
      <w:r w:rsidRPr="00987585">
        <w:rPr>
          <w:rFonts w:ascii="Bookman Old Style" w:hAnsi="Bookman Old Style"/>
          <w:color w:val="0D0D0D" w:themeColor="text1" w:themeTint="F2"/>
        </w:rPr>
        <w:t>engal</w:t>
      </w:r>
    </w:p>
    <w:p w14:paraId="00DB9F75" w14:textId="77777777" w:rsidR="00987585" w:rsidRPr="00987585" w:rsidRDefault="00987585" w:rsidP="0087180F">
      <w:pPr>
        <w:pStyle w:val="NormalWeb"/>
        <w:shd w:val="clear" w:color="auto" w:fill="FFFFFF"/>
        <w:spacing w:before="0" w:beforeAutospacing="0" w:after="150" w:afterAutospacing="0" w:line="360" w:lineRule="auto"/>
        <w:ind w:left="720"/>
        <w:jc w:val="both"/>
        <w:rPr>
          <w:rFonts w:ascii="Bookman Old Style" w:hAnsi="Bookman Old Style" w:cs="Arial"/>
          <w:color w:val="0D0D0D" w:themeColor="text1" w:themeTint="F2"/>
          <w:shd w:val="clear" w:color="auto" w:fill="FFFFFF"/>
        </w:rPr>
      </w:pPr>
    </w:p>
    <w:p w14:paraId="261999CC" w14:textId="77777777" w:rsidR="00921F0E" w:rsidRPr="00987585" w:rsidRDefault="00921F0E" w:rsidP="0087180F">
      <w:pPr>
        <w:pStyle w:val="NormalWeb"/>
        <w:shd w:val="clear" w:color="auto" w:fill="FFFFFF"/>
        <w:spacing w:before="0" w:beforeAutospacing="0" w:after="150" w:afterAutospacing="0" w:line="360" w:lineRule="auto"/>
        <w:ind w:left="720"/>
        <w:jc w:val="both"/>
        <w:rPr>
          <w:rFonts w:ascii="Bookman Old Style" w:hAnsi="Bookman Old Style" w:cs="Arial"/>
          <w:color w:val="0D0D0D" w:themeColor="text1" w:themeTint="F2"/>
          <w:shd w:val="clear" w:color="auto" w:fill="FFFFFF"/>
        </w:rPr>
      </w:pPr>
    </w:p>
    <w:p w14:paraId="6129AFFE" w14:textId="6CCADB5A" w:rsidR="00921F0E" w:rsidRPr="00987585" w:rsidRDefault="00921F0E" w:rsidP="0087180F">
      <w:pPr>
        <w:pStyle w:val="NormalWeb"/>
        <w:shd w:val="clear" w:color="auto" w:fill="FFFFFF"/>
        <w:spacing w:before="0" w:beforeAutospacing="0" w:after="150" w:afterAutospacing="0" w:line="360" w:lineRule="auto"/>
        <w:ind w:left="720"/>
        <w:jc w:val="both"/>
        <w:rPr>
          <w:rFonts w:ascii="Bookman Old Style" w:hAnsi="Bookman Old Style" w:cs="Arial"/>
          <w:b/>
          <w:bCs/>
          <w:color w:val="0D0D0D" w:themeColor="text1" w:themeTint="F2"/>
          <w:shd w:val="clear" w:color="auto" w:fill="FFFFFF"/>
        </w:rPr>
      </w:pPr>
      <w:r w:rsidRPr="00987585">
        <w:rPr>
          <w:rFonts w:ascii="Bookman Old Style" w:hAnsi="Bookman Old Style" w:cs="Arial"/>
          <w:b/>
          <w:bCs/>
          <w:color w:val="0D0D0D" w:themeColor="text1" w:themeTint="F2"/>
          <w:shd w:val="clear" w:color="auto" w:fill="FFFFFF"/>
        </w:rPr>
        <w:t>MONTREUX RECORD</w:t>
      </w:r>
    </w:p>
    <w:p w14:paraId="29D05B98" w14:textId="4906F6A9" w:rsidR="00921F0E" w:rsidRPr="00987585" w:rsidRDefault="00921F0E" w:rsidP="00987585">
      <w:pPr>
        <w:pStyle w:val="NormalWeb"/>
        <w:numPr>
          <w:ilvl w:val="1"/>
          <w:numId w:val="85"/>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It is a list maintained as a part of Ramsar list</w:t>
      </w:r>
    </w:p>
    <w:p w14:paraId="295DAFF3" w14:textId="2F6E9D6C" w:rsidR="00921F0E" w:rsidRPr="00987585" w:rsidRDefault="00921F0E" w:rsidP="00987585">
      <w:pPr>
        <w:pStyle w:val="NormalWeb"/>
        <w:numPr>
          <w:ilvl w:val="1"/>
          <w:numId w:val="85"/>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The </w:t>
      </w:r>
      <w:r w:rsidRPr="00987585">
        <w:rPr>
          <w:rFonts w:ascii="Bookman Old Style" w:hAnsi="Bookman Old Style" w:cs="Arial"/>
          <w:b/>
          <w:bCs/>
          <w:color w:val="0D0D0D" w:themeColor="text1" w:themeTint="F2"/>
          <w:shd w:val="clear" w:color="auto" w:fill="FFFFFF"/>
        </w:rPr>
        <w:t>Montreux Record</w:t>
      </w:r>
      <w:r w:rsidRPr="00987585">
        <w:rPr>
          <w:rFonts w:ascii="Bookman Old Style" w:hAnsi="Bookman Old Style" w:cs="Arial"/>
          <w:color w:val="0D0D0D" w:themeColor="text1" w:themeTint="F2"/>
          <w:shd w:val="clear" w:color="auto" w:fill="FFFFFF"/>
        </w:rPr>
        <w:t> is a register of wetland sites on the List of Ramsar wetlands of international importance where changes in ecological character have occurred, are occurring, or are likely to occur as a result of technological developments, pollution or other human interference.</w:t>
      </w:r>
    </w:p>
    <w:p w14:paraId="4B41BC47" w14:textId="0D639672" w:rsidR="00921F0E" w:rsidRPr="00987585" w:rsidRDefault="00921F0E" w:rsidP="00987585">
      <w:pPr>
        <w:pStyle w:val="NormalWeb"/>
        <w:numPr>
          <w:ilvl w:val="1"/>
          <w:numId w:val="85"/>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As in August 2021, 48 sites are listed in the Montreux Record.</w:t>
      </w:r>
    </w:p>
    <w:p w14:paraId="6CE479EA" w14:textId="765BFD5F" w:rsidR="00921F0E" w:rsidRPr="00987585" w:rsidRDefault="00921F0E" w:rsidP="00987585">
      <w:pPr>
        <w:pStyle w:val="NormalWeb"/>
        <w:numPr>
          <w:ilvl w:val="1"/>
          <w:numId w:val="85"/>
        </w:numPr>
        <w:shd w:val="clear" w:color="auto" w:fill="FFFFFF"/>
        <w:spacing w:before="0" w:beforeAutospacing="0" w:after="150" w:afterAutospacing="0" w:line="360" w:lineRule="auto"/>
        <w:jc w:val="both"/>
        <w:rPr>
          <w:rFonts w:ascii="Bookman Old Style" w:hAnsi="Bookman Old Style" w:cs="Arial"/>
          <w:color w:val="0D0D0D" w:themeColor="text1" w:themeTint="F2"/>
          <w:shd w:val="clear" w:color="auto" w:fill="FFFFFF"/>
        </w:rPr>
      </w:pPr>
      <w:r w:rsidRPr="00987585">
        <w:rPr>
          <w:rFonts w:ascii="Bookman Old Style" w:hAnsi="Bookman Old Style" w:cs="Arial"/>
          <w:color w:val="0D0D0D" w:themeColor="text1" w:themeTint="F2"/>
          <w:shd w:val="clear" w:color="auto" w:fill="FFFFFF"/>
        </w:rPr>
        <w:t>India’s sites under Montreux Record:</w:t>
      </w:r>
    </w:p>
    <w:p w14:paraId="40C44FC9" w14:textId="77777777" w:rsidR="00921F0E" w:rsidRPr="00921F0E" w:rsidRDefault="00921F0E" w:rsidP="00921F0E">
      <w:pPr>
        <w:numPr>
          <w:ilvl w:val="0"/>
          <w:numId w:val="84"/>
        </w:numPr>
        <w:spacing w:after="150" w:line="240" w:lineRule="auto"/>
        <w:ind w:left="1095" w:right="150"/>
        <w:rPr>
          <w:rFonts w:ascii="Bookman Old Style" w:eastAsia="Times New Roman" w:hAnsi="Bookman Old Style" w:cs="Times New Roman"/>
          <w:color w:val="0D0D0D" w:themeColor="text1" w:themeTint="F2"/>
          <w:kern w:val="0"/>
          <w:sz w:val="24"/>
          <w:szCs w:val="24"/>
          <w:lang w:eastAsia="en-IN"/>
          <w14:ligatures w14:val="none"/>
        </w:rPr>
      </w:pPr>
      <w:proofErr w:type="spellStart"/>
      <w:r w:rsidRPr="00921F0E">
        <w:rPr>
          <w:rFonts w:ascii="Bookman Old Style" w:eastAsia="Times New Roman" w:hAnsi="Bookman Old Style" w:cs="Times New Roman"/>
          <w:b/>
          <w:bCs/>
          <w:color w:val="0D0D0D" w:themeColor="text1" w:themeTint="F2"/>
          <w:kern w:val="0"/>
          <w:sz w:val="24"/>
          <w:szCs w:val="24"/>
          <w:lang w:eastAsia="en-IN"/>
          <w14:ligatures w14:val="none"/>
        </w:rPr>
        <w:t>Keoladeo</w:t>
      </w:r>
      <w:proofErr w:type="spellEnd"/>
      <w:r w:rsidRPr="00921F0E">
        <w:rPr>
          <w:rFonts w:ascii="Bookman Old Style" w:eastAsia="Times New Roman" w:hAnsi="Bookman Old Style" w:cs="Times New Roman"/>
          <w:b/>
          <w:bCs/>
          <w:color w:val="0D0D0D" w:themeColor="text1" w:themeTint="F2"/>
          <w:kern w:val="0"/>
          <w:sz w:val="24"/>
          <w:szCs w:val="24"/>
          <w:lang w:eastAsia="en-IN"/>
          <w14:ligatures w14:val="none"/>
        </w:rPr>
        <w:t xml:space="preserve"> National Park (Rajasthan) </w:t>
      </w:r>
      <w:r w:rsidRPr="00921F0E">
        <w:rPr>
          <w:rFonts w:ascii="Bookman Old Style" w:eastAsia="Times New Roman" w:hAnsi="Bookman Old Style" w:cs="Times New Roman"/>
          <w:color w:val="0D0D0D" w:themeColor="text1" w:themeTint="F2"/>
          <w:kern w:val="0"/>
          <w:sz w:val="24"/>
          <w:szCs w:val="24"/>
          <w:lang w:eastAsia="en-IN"/>
          <w14:ligatures w14:val="none"/>
        </w:rPr>
        <w:t>and</w:t>
      </w:r>
      <w:r w:rsidRPr="00921F0E">
        <w:rPr>
          <w:rFonts w:ascii="Bookman Old Style" w:eastAsia="Times New Roman" w:hAnsi="Bookman Old Style" w:cs="Times New Roman"/>
          <w:b/>
          <w:bCs/>
          <w:color w:val="0D0D0D" w:themeColor="text1" w:themeTint="F2"/>
          <w:kern w:val="0"/>
          <w:sz w:val="24"/>
          <w:szCs w:val="24"/>
          <w:lang w:eastAsia="en-IN"/>
          <w14:ligatures w14:val="none"/>
        </w:rPr>
        <w:t> </w:t>
      </w:r>
      <w:proofErr w:type="spellStart"/>
      <w:r w:rsidRPr="00921F0E">
        <w:rPr>
          <w:rFonts w:ascii="Bookman Old Style" w:eastAsia="Times New Roman" w:hAnsi="Bookman Old Style" w:cs="Times New Roman"/>
          <w:b/>
          <w:bCs/>
          <w:color w:val="0D0D0D" w:themeColor="text1" w:themeTint="F2"/>
          <w:kern w:val="0"/>
          <w:sz w:val="24"/>
          <w:szCs w:val="24"/>
          <w:lang w:eastAsia="en-IN"/>
          <w14:ligatures w14:val="none"/>
        </w:rPr>
        <w:t>Loktak</w:t>
      </w:r>
      <w:proofErr w:type="spellEnd"/>
      <w:r w:rsidRPr="00921F0E">
        <w:rPr>
          <w:rFonts w:ascii="Bookman Old Style" w:eastAsia="Times New Roman" w:hAnsi="Bookman Old Style" w:cs="Times New Roman"/>
          <w:b/>
          <w:bCs/>
          <w:color w:val="0D0D0D" w:themeColor="text1" w:themeTint="F2"/>
          <w:kern w:val="0"/>
          <w:sz w:val="24"/>
          <w:szCs w:val="24"/>
          <w:lang w:eastAsia="en-IN"/>
          <w14:ligatures w14:val="none"/>
        </w:rPr>
        <w:t xml:space="preserve"> Lake (Manipur).</w:t>
      </w:r>
    </w:p>
    <w:p w14:paraId="4635977A" w14:textId="77777777" w:rsidR="00921F0E" w:rsidRPr="00921F0E" w:rsidRDefault="00921F0E" w:rsidP="00921F0E">
      <w:pPr>
        <w:numPr>
          <w:ilvl w:val="0"/>
          <w:numId w:val="84"/>
        </w:numPr>
        <w:spacing w:after="150" w:line="240" w:lineRule="auto"/>
        <w:ind w:left="1095" w:right="150"/>
        <w:rPr>
          <w:rFonts w:ascii="Bookman Old Style" w:eastAsia="Times New Roman" w:hAnsi="Bookman Old Style" w:cs="Times New Roman"/>
          <w:color w:val="0D0D0D" w:themeColor="text1" w:themeTint="F2"/>
          <w:kern w:val="0"/>
          <w:sz w:val="24"/>
          <w:szCs w:val="24"/>
          <w:lang w:eastAsia="en-IN"/>
          <w14:ligatures w14:val="none"/>
        </w:rPr>
      </w:pPr>
      <w:proofErr w:type="spellStart"/>
      <w:r w:rsidRPr="00921F0E">
        <w:rPr>
          <w:rFonts w:ascii="Bookman Old Style" w:eastAsia="Times New Roman" w:hAnsi="Bookman Old Style" w:cs="Times New Roman"/>
          <w:b/>
          <w:bCs/>
          <w:color w:val="0D0D0D" w:themeColor="text1" w:themeTint="F2"/>
          <w:kern w:val="0"/>
          <w:sz w:val="24"/>
          <w:szCs w:val="24"/>
          <w:lang w:eastAsia="en-IN"/>
          <w14:ligatures w14:val="none"/>
        </w:rPr>
        <w:t>Chilika</w:t>
      </w:r>
      <w:proofErr w:type="spellEnd"/>
      <w:r w:rsidRPr="00921F0E">
        <w:rPr>
          <w:rFonts w:ascii="Bookman Old Style" w:eastAsia="Times New Roman" w:hAnsi="Bookman Old Style" w:cs="Times New Roman"/>
          <w:b/>
          <w:bCs/>
          <w:color w:val="0D0D0D" w:themeColor="text1" w:themeTint="F2"/>
          <w:kern w:val="0"/>
          <w:sz w:val="24"/>
          <w:szCs w:val="24"/>
          <w:lang w:eastAsia="en-IN"/>
          <w14:ligatures w14:val="none"/>
        </w:rPr>
        <w:t xml:space="preserve"> lake (Odisha)</w:t>
      </w:r>
      <w:r w:rsidRPr="00921F0E">
        <w:rPr>
          <w:rFonts w:ascii="Bookman Old Style" w:eastAsia="Times New Roman" w:hAnsi="Bookman Old Style" w:cs="Times New Roman"/>
          <w:color w:val="0D0D0D" w:themeColor="text1" w:themeTint="F2"/>
          <w:kern w:val="0"/>
          <w:sz w:val="24"/>
          <w:szCs w:val="24"/>
          <w:lang w:eastAsia="en-IN"/>
          <w14:ligatures w14:val="none"/>
        </w:rPr>
        <w:t> was placed in the record but was</w:t>
      </w:r>
      <w:r w:rsidRPr="00921F0E">
        <w:rPr>
          <w:rFonts w:ascii="Bookman Old Style" w:eastAsia="Times New Roman" w:hAnsi="Bookman Old Style" w:cs="Times New Roman"/>
          <w:b/>
          <w:bCs/>
          <w:color w:val="0D0D0D" w:themeColor="text1" w:themeTint="F2"/>
          <w:kern w:val="0"/>
          <w:sz w:val="24"/>
          <w:szCs w:val="24"/>
          <w:lang w:eastAsia="en-IN"/>
          <w14:ligatures w14:val="none"/>
        </w:rPr>
        <w:t> later removed</w:t>
      </w:r>
      <w:r w:rsidRPr="00921F0E">
        <w:rPr>
          <w:rFonts w:ascii="Bookman Old Style" w:eastAsia="Times New Roman" w:hAnsi="Bookman Old Style" w:cs="Times New Roman"/>
          <w:color w:val="0D0D0D" w:themeColor="text1" w:themeTint="F2"/>
          <w:kern w:val="0"/>
          <w:sz w:val="24"/>
          <w:szCs w:val="24"/>
          <w:lang w:eastAsia="en-IN"/>
          <w14:ligatures w14:val="none"/>
        </w:rPr>
        <w:t> from it.</w:t>
      </w:r>
    </w:p>
    <w:p w14:paraId="174B8E02" w14:textId="77777777" w:rsidR="00921F0E" w:rsidRPr="00987585" w:rsidRDefault="00921F0E" w:rsidP="00921F0E">
      <w:pPr>
        <w:pStyle w:val="NormalWeb"/>
        <w:shd w:val="clear" w:color="auto" w:fill="FFFFFF"/>
        <w:spacing w:before="0" w:beforeAutospacing="0" w:after="150" w:afterAutospacing="0" w:line="360" w:lineRule="auto"/>
        <w:ind w:left="720"/>
        <w:jc w:val="both"/>
        <w:rPr>
          <w:rFonts w:ascii="Bookman Old Style" w:hAnsi="Bookman Old Style" w:cs="Arial"/>
          <w:color w:val="0D0D0D" w:themeColor="text1" w:themeTint="F2"/>
          <w:shd w:val="clear" w:color="auto" w:fill="FFFFFF"/>
        </w:rPr>
      </w:pPr>
    </w:p>
    <w:sectPr w:rsidR="00921F0E" w:rsidRPr="00987585" w:rsidSect="00880A24">
      <w:headerReference w:type="even" r:id="rId9"/>
      <w:headerReference w:type="default" r:id="rId10"/>
      <w:footerReference w:type="default" r:id="rId11"/>
      <w:headerReference w:type="first" r:id="rId12"/>
      <w:pgSz w:w="12240" w:h="15840"/>
      <w:pgMar w:top="1440" w:right="117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D7BE" w14:textId="77777777" w:rsidR="00880A24" w:rsidRDefault="00880A24" w:rsidP="00E22A5D">
      <w:pPr>
        <w:spacing w:after="0" w:line="240" w:lineRule="auto"/>
      </w:pPr>
      <w:r>
        <w:separator/>
      </w:r>
    </w:p>
  </w:endnote>
  <w:endnote w:type="continuationSeparator" w:id="0">
    <w:p w14:paraId="23AACD4D" w14:textId="77777777" w:rsidR="00880A24" w:rsidRDefault="00880A24" w:rsidP="00E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rajan Pro">
    <w:altName w:val="Cambr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D04" w14:textId="77777777" w:rsidR="00317B37" w:rsidRDefault="00317B3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Daily Content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427F64" w:rsidRPr="00427F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8E0D7D5" w14:textId="77777777" w:rsidR="00317B37" w:rsidRDefault="0031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D51D" w14:textId="77777777" w:rsidR="00880A24" w:rsidRDefault="00880A24" w:rsidP="00E22A5D">
      <w:pPr>
        <w:spacing w:after="0" w:line="240" w:lineRule="auto"/>
      </w:pPr>
      <w:r>
        <w:separator/>
      </w:r>
    </w:p>
  </w:footnote>
  <w:footnote w:type="continuationSeparator" w:id="0">
    <w:p w14:paraId="719E88DD" w14:textId="77777777" w:rsidR="00880A24" w:rsidRDefault="00880A24" w:rsidP="00E2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4C8B" w14:textId="77777777" w:rsidR="00317B37" w:rsidRDefault="00000000">
    <w:pPr>
      <w:pStyle w:val="Header"/>
    </w:pPr>
    <w:r>
      <w:rPr>
        <w:noProof/>
      </w:rPr>
      <w:pict w14:anchorId="6756C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2" o:spid="_x0000_s1026"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AEB6" w14:textId="530EFD8D" w:rsidR="00E22A5D" w:rsidRPr="00D14DCF" w:rsidRDefault="00000000">
    <w:pPr>
      <w:pStyle w:val="Header"/>
      <w:pBdr>
        <w:bottom w:val="thickThinSmallGap" w:sz="24" w:space="1" w:color="823B0B" w:themeColor="accent2" w:themeShade="7F"/>
      </w:pBdr>
      <w:jc w:val="center"/>
      <w:rPr>
        <w:rFonts w:ascii="Trajan Pro" w:eastAsiaTheme="majorEastAsia" w:hAnsi="Trajan Pro" w:cstheme="majorBidi"/>
        <w:b/>
        <w:bCs/>
        <w:sz w:val="36"/>
        <w:szCs w:val="36"/>
      </w:rPr>
    </w:pPr>
    <w:r>
      <w:rPr>
        <w:noProof/>
      </w:rPr>
      <w:pict w14:anchorId="063DF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3" o:spid="_x0000_s1027"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sdt>
      <w:sdtPr>
        <w:rPr>
          <w:rFonts w:ascii="Trajan Pro" w:eastAsiaTheme="majorEastAsia" w:hAnsi="Trajan Pro" w:cstheme="majorBidi"/>
          <w:b/>
          <w:bCs/>
          <w:sz w:val="36"/>
          <w:szCs w:val="36"/>
        </w:rPr>
        <w:alias w:val="Title"/>
        <w:id w:val="77738743"/>
        <w:placeholder>
          <w:docPart w:val="E00F22885EAA41CDAF2AC6D60D07CD72"/>
        </w:placeholder>
        <w:dataBinding w:prefixMappings="xmlns:ns0='http://schemas.openxmlformats.org/package/2006/metadata/core-properties' xmlns:ns1='http://purl.org/dc/elements/1.1/'" w:xpath="/ns0:coreProperties[1]/ns1:title[1]" w:storeItemID="{6C3C8BC8-F283-45AE-878A-BAB7291924A1}"/>
        <w:text/>
      </w:sdtPr>
      <w:sdtContent>
        <w:r w:rsidR="00427F64">
          <w:rPr>
            <w:rFonts w:ascii="Trajan Pro" w:eastAsiaTheme="majorEastAsia" w:hAnsi="Trajan Pro" w:cstheme="majorBidi"/>
            <w:b/>
            <w:bCs/>
            <w:sz w:val="36"/>
            <w:szCs w:val="36"/>
          </w:rPr>
          <w:t xml:space="preserve">CSIP: PRELIMS BOOSTER SERIES </w:t>
        </w:r>
        <w:r w:rsidR="00526480">
          <w:rPr>
            <w:rFonts w:ascii="Trajan Pro" w:eastAsiaTheme="majorEastAsia" w:hAnsi="Trajan Pro" w:cstheme="majorBidi"/>
            <w:b/>
            <w:bCs/>
            <w:sz w:val="36"/>
            <w:szCs w:val="36"/>
          </w:rPr>
          <w:t>-</w:t>
        </w:r>
        <w:r w:rsidR="0040656A">
          <w:rPr>
            <w:rFonts w:ascii="Trajan Pro" w:eastAsiaTheme="majorEastAsia" w:hAnsi="Trajan Pro" w:cstheme="majorBidi"/>
            <w:b/>
            <w:bCs/>
            <w:sz w:val="36"/>
            <w:szCs w:val="36"/>
          </w:rPr>
          <w:t>4</w:t>
        </w:r>
        <w:r w:rsidR="00100F70">
          <w:rPr>
            <w:rFonts w:ascii="Trajan Pro" w:eastAsiaTheme="majorEastAsia" w:hAnsi="Trajan Pro" w:cstheme="majorBidi"/>
            <w:b/>
            <w:bCs/>
            <w:sz w:val="36"/>
            <w:szCs w:val="36"/>
          </w:rPr>
          <w:t>4</w:t>
        </w:r>
        <w:r w:rsidR="00EA0F35">
          <w:rPr>
            <w:rFonts w:ascii="Trajan Pro" w:eastAsiaTheme="majorEastAsia" w:hAnsi="Trajan Pro" w:cstheme="majorBidi"/>
            <w:b/>
            <w:bCs/>
            <w:sz w:val="36"/>
            <w:szCs w:val="36"/>
          </w:rPr>
          <w:t>6</w:t>
        </w:r>
      </w:sdtContent>
    </w:sdt>
  </w:p>
  <w:p w14:paraId="306F4C84" w14:textId="77777777" w:rsidR="00E22A5D" w:rsidRDefault="00E22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86AE" w14:textId="77777777" w:rsidR="00317B37" w:rsidRDefault="00000000">
    <w:pPr>
      <w:pStyle w:val="Header"/>
    </w:pPr>
    <w:r>
      <w:rPr>
        <w:noProof/>
      </w:rPr>
      <w:pict w14:anchorId="127D8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1" o:spid="_x0000_s1025"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89"/>
    <w:multiLevelType w:val="multilevel"/>
    <w:tmpl w:val="1CB23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4413E"/>
    <w:multiLevelType w:val="multilevel"/>
    <w:tmpl w:val="8B3AB4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45BCD"/>
    <w:multiLevelType w:val="multilevel"/>
    <w:tmpl w:val="1CC0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03DD8"/>
    <w:multiLevelType w:val="multilevel"/>
    <w:tmpl w:val="94F4C9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74E33"/>
    <w:multiLevelType w:val="multilevel"/>
    <w:tmpl w:val="9B98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27461"/>
    <w:multiLevelType w:val="hybridMultilevel"/>
    <w:tmpl w:val="F1A26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292AE0"/>
    <w:multiLevelType w:val="multilevel"/>
    <w:tmpl w:val="3ECE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A00AA9"/>
    <w:multiLevelType w:val="hybridMultilevel"/>
    <w:tmpl w:val="E968F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EC71719"/>
    <w:multiLevelType w:val="multilevel"/>
    <w:tmpl w:val="79A2C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DB2093"/>
    <w:multiLevelType w:val="multilevel"/>
    <w:tmpl w:val="C61A4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0C87B96"/>
    <w:multiLevelType w:val="multilevel"/>
    <w:tmpl w:val="190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44893"/>
    <w:multiLevelType w:val="hybridMultilevel"/>
    <w:tmpl w:val="A21C9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2EB7472"/>
    <w:multiLevelType w:val="multilevel"/>
    <w:tmpl w:val="F4A869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6532439"/>
    <w:multiLevelType w:val="multilevel"/>
    <w:tmpl w:val="B30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9E4B57"/>
    <w:multiLevelType w:val="multilevel"/>
    <w:tmpl w:val="1628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191C0D"/>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9B154DC"/>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32165D"/>
    <w:multiLevelType w:val="multilevel"/>
    <w:tmpl w:val="23528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433F97"/>
    <w:multiLevelType w:val="multilevel"/>
    <w:tmpl w:val="7C22B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185B4E"/>
    <w:multiLevelType w:val="hybridMultilevel"/>
    <w:tmpl w:val="67FA6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EF4376F"/>
    <w:multiLevelType w:val="multilevel"/>
    <w:tmpl w:val="D6B8F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86180A"/>
    <w:multiLevelType w:val="hybridMultilevel"/>
    <w:tmpl w:val="CEDA1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2C059A7"/>
    <w:multiLevelType w:val="multilevel"/>
    <w:tmpl w:val="FDC2AEC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3" w15:restartNumberingAfterBreak="0">
    <w:nsid w:val="25491304"/>
    <w:multiLevelType w:val="multilevel"/>
    <w:tmpl w:val="5E76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8B73C8"/>
    <w:multiLevelType w:val="multilevel"/>
    <w:tmpl w:val="059ED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D33D64"/>
    <w:multiLevelType w:val="hybridMultilevel"/>
    <w:tmpl w:val="AB184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5F607EC"/>
    <w:multiLevelType w:val="hybridMultilevel"/>
    <w:tmpl w:val="FA2403EE"/>
    <w:lvl w:ilvl="0" w:tplc="F9C0ED08">
      <w:start w:val="1"/>
      <w:numFmt w:val="lowerRoman"/>
      <w:lvlText w:val="(%1)"/>
      <w:lvlJc w:val="left"/>
      <w:pPr>
        <w:ind w:left="1830" w:hanging="72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27" w15:restartNumberingAfterBreak="0">
    <w:nsid w:val="28544BF5"/>
    <w:multiLevelType w:val="hybridMultilevel"/>
    <w:tmpl w:val="5C34B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96B2621"/>
    <w:multiLevelType w:val="multilevel"/>
    <w:tmpl w:val="DF9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7B6658"/>
    <w:multiLevelType w:val="hybridMultilevel"/>
    <w:tmpl w:val="242AB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2B535614"/>
    <w:multiLevelType w:val="hybridMultilevel"/>
    <w:tmpl w:val="F4A8769C"/>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1" w15:restartNumberingAfterBreak="0">
    <w:nsid w:val="2D067D25"/>
    <w:multiLevelType w:val="hybridMultilevel"/>
    <w:tmpl w:val="2CAC0A9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2" w15:restartNumberingAfterBreak="0">
    <w:nsid w:val="2D5841F1"/>
    <w:multiLevelType w:val="hybridMultilevel"/>
    <w:tmpl w:val="10BA1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2D5F5805"/>
    <w:multiLevelType w:val="multilevel"/>
    <w:tmpl w:val="EA7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66439E"/>
    <w:multiLevelType w:val="multilevel"/>
    <w:tmpl w:val="727E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082CF5"/>
    <w:multiLevelType w:val="hybridMultilevel"/>
    <w:tmpl w:val="DD244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74E74DB"/>
    <w:multiLevelType w:val="hybridMultilevel"/>
    <w:tmpl w:val="AE70A7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85D73E3"/>
    <w:multiLevelType w:val="multilevel"/>
    <w:tmpl w:val="FDC2A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90B1F36"/>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3B573AB2"/>
    <w:multiLevelType w:val="multilevel"/>
    <w:tmpl w:val="EF5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9C6109"/>
    <w:multiLevelType w:val="multilevel"/>
    <w:tmpl w:val="E33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AF3A09"/>
    <w:multiLevelType w:val="multilevel"/>
    <w:tmpl w:val="61D8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743315"/>
    <w:multiLevelType w:val="multilevel"/>
    <w:tmpl w:val="8B3AB4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1726A5"/>
    <w:multiLevelType w:val="multilevel"/>
    <w:tmpl w:val="8B3AB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627837"/>
    <w:multiLevelType w:val="multilevel"/>
    <w:tmpl w:val="441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E51D13"/>
    <w:multiLevelType w:val="multilevel"/>
    <w:tmpl w:val="48F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91295C"/>
    <w:multiLevelType w:val="hybridMultilevel"/>
    <w:tmpl w:val="D1403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44A00248"/>
    <w:multiLevelType w:val="multilevel"/>
    <w:tmpl w:val="72162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8E08B3"/>
    <w:multiLevelType w:val="multilevel"/>
    <w:tmpl w:val="DE3C4D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46A26FAA"/>
    <w:multiLevelType w:val="hybridMultilevel"/>
    <w:tmpl w:val="2140E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4A222C23"/>
    <w:multiLevelType w:val="multilevel"/>
    <w:tmpl w:val="E9E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4F6F4D"/>
    <w:multiLevelType w:val="multilevel"/>
    <w:tmpl w:val="47A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682AC3"/>
    <w:multiLevelType w:val="multilevel"/>
    <w:tmpl w:val="8B3AB4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025091"/>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8319AF"/>
    <w:multiLevelType w:val="hybridMultilevel"/>
    <w:tmpl w:val="91D07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10C71A1"/>
    <w:multiLevelType w:val="hybridMultilevel"/>
    <w:tmpl w:val="AE84A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1DC18AF"/>
    <w:multiLevelType w:val="multilevel"/>
    <w:tmpl w:val="6742B2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521E1217"/>
    <w:multiLevelType w:val="hybridMultilevel"/>
    <w:tmpl w:val="C8EEE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52403B41"/>
    <w:multiLevelType w:val="multilevel"/>
    <w:tmpl w:val="E626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3656A3"/>
    <w:multiLevelType w:val="multilevel"/>
    <w:tmpl w:val="D52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236123"/>
    <w:multiLevelType w:val="hybridMultilevel"/>
    <w:tmpl w:val="B310F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569C76BE"/>
    <w:multiLevelType w:val="multilevel"/>
    <w:tmpl w:val="319CAE6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58EA41AB"/>
    <w:multiLevelType w:val="multilevel"/>
    <w:tmpl w:val="FF062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59211746"/>
    <w:multiLevelType w:val="hybridMultilevel"/>
    <w:tmpl w:val="13E0C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5A5A739C"/>
    <w:multiLevelType w:val="hybridMultilevel"/>
    <w:tmpl w:val="1B7A7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5C434B8C"/>
    <w:multiLevelType w:val="hybridMultilevel"/>
    <w:tmpl w:val="00A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071A3A"/>
    <w:multiLevelType w:val="hybridMultilevel"/>
    <w:tmpl w:val="EED05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5F760F3E"/>
    <w:multiLevelType w:val="hybridMultilevel"/>
    <w:tmpl w:val="ED44D3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62650D84"/>
    <w:multiLevelType w:val="multilevel"/>
    <w:tmpl w:val="FDC2AEC8"/>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9" w15:restartNumberingAfterBreak="0">
    <w:nsid w:val="661C09F3"/>
    <w:multiLevelType w:val="hybridMultilevel"/>
    <w:tmpl w:val="A7A4BF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6C123A26"/>
    <w:multiLevelType w:val="multilevel"/>
    <w:tmpl w:val="146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C4D2772"/>
    <w:multiLevelType w:val="hybridMultilevel"/>
    <w:tmpl w:val="0C1E4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6C7A5532"/>
    <w:multiLevelType w:val="multilevel"/>
    <w:tmpl w:val="674E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D5352D8"/>
    <w:multiLevelType w:val="multilevel"/>
    <w:tmpl w:val="FDC2A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70EA0253"/>
    <w:multiLevelType w:val="hybridMultilevel"/>
    <w:tmpl w:val="1C5C5242"/>
    <w:lvl w:ilvl="0" w:tplc="48CC1598">
      <w:start w:val="1"/>
      <w:numFmt w:val="lowerRoman"/>
      <w:lvlText w:val="(%1)"/>
      <w:lvlJc w:val="left"/>
      <w:pPr>
        <w:ind w:left="1080" w:hanging="720"/>
      </w:pPr>
      <w:rPr>
        <w:rFonts w:ascii="Arial" w:eastAsiaTheme="minorEastAsia"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32F2103"/>
    <w:multiLevelType w:val="multilevel"/>
    <w:tmpl w:val="6D0269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77072735"/>
    <w:multiLevelType w:val="multilevel"/>
    <w:tmpl w:val="995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E023ED"/>
    <w:multiLevelType w:val="hybridMultilevel"/>
    <w:tmpl w:val="D01EA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79F21975"/>
    <w:multiLevelType w:val="hybridMultilevel"/>
    <w:tmpl w:val="C9AEB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7A003446"/>
    <w:multiLevelType w:val="hybridMultilevel"/>
    <w:tmpl w:val="403A3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7B1E0A1C"/>
    <w:multiLevelType w:val="multilevel"/>
    <w:tmpl w:val="FC6097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273270"/>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15:restartNumberingAfterBreak="0">
    <w:nsid w:val="7C8011B5"/>
    <w:multiLevelType w:val="multilevel"/>
    <w:tmpl w:val="DE96B2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7C9D5813"/>
    <w:multiLevelType w:val="hybridMultilevel"/>
    <w:tmpl w:val="137E2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7E875267"/>
    <w:multiLevelType w:val="hybridMultilevel"/>
    <w:tmpl w:val="84C6258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F5D6EAC"/>
    <w:multiLevelType w:val="multilevel"/>
    <w:tmpl w:val="0AA602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15:restartNumberingAfterBreak="0">
    <w:nsid w:val="7FCA4560"/>
    <w:multiLevelType w:val="hybridMultilevel"/>
    <w:tmpl w:val="DA7438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355581">
    <w:abstractNumId w:val="31"/>
  </w:num>
  <w:num w:numId="2" w16cid:durableId="599341326">
    <w:abstractNumId w:val="30"/>
  </w:num>
  <w:num w:numId="3" w16cid:durableId="1029186873">
    <w:abstractNumId w:val="22"/>
  </w:num>
  <w:num w:numId="4" w16cid:durableId="1880821564">
    <w:abstractNumId w:val="73"/>
  </w:num>
  <w:num w:numId="5" w16cid:durableId="1816070818">
    <w:abstractNumId w:val="68"/>
  </w:num>
  <w:num w:numId="6" w16cid:durableId="1481384322">
    <w:abstractNumId w:val="37"/>
  </w:num>
  <w:num w:numId="7" w16cid:durableId="1252858118">
    <w:abstractNumId w:val="53"/>
  </w:num>
  <w:num w:numId="8" w16cid:durableId="260917324">
    <w:abstractNumId w:val="81"/>
  </w:num>
  <w:num w:numId="9" w16cid:durableId="384183110">
    <w:abstractNumId w:val="38"/>
  </w:num>
  <w:num w:numId="10" w16cid:durableId="1157765479">
    <w:abstractNumId w:val="16"/>
  </w:num>
  <w:num w:numId="11" w16cid:durableId="1303269486">
    <w:abstractNumId w:val="15"/>
  </w:num>
  <w:num w:numId="12" w16cid:durableId="736050060">
    <w:abstractNumId w:val="85"/>
  </w:num>
  <w:num w:numId="13" w16cid:durableId="1001280269">
    <w:abstractNumId w:val="41"/>
  </w:num>
  <w:num w:numId="14" w16cid:durableId="679357333">
    <w:abstractNumId w:val="35"/>
  </w:num>
  <w:num w:numId="15" w16cid:durableId="6757705">
    <w:abstractNumId w:val="27"/>
  </w:num>
  <w:num w:numId="16" w16cid:durableId="822818938">
    <w:abstractNumId w:val="63"/>
  </w:num>
  <w:num w:numId="17" w16cid:durableId="1201629443">
    <w:abstractNumId w:val="74"/>
  </w:num>
  <w:num w:numId="18" w16cid:durableId="1611087248">
    <w:abstractNumId w:val="26"/>
  </w:num>
  <w:num w:numId="19" w16cid:durableId="800154058">
    <w:abstractNumId w:val="46"/>
  </w:num>
  <w:num w:numId="20" w16cid:durableId="994652605">
    <w:abstractNumId w:val="57"/>
  </w:num>
  <w:num w:numId="21" w16cid:durableId="240675564">
    <w:abstractNumId w:val="19"/>
  </w:num>
  <w:num w:numId="22" w16cid:durableId="1995790402">
    <w:abstractNumId w:val="21"/>
  </w:num>
  <w:num w:numId="23" w16cid:durableId="686059181">
    <w:abstractNumId w:val="82"/>
  </w:num>
  <w:num w:numId="24" w16cid:durableId="1132868298">
    <w:abstractNumId w:val="61"/>
  </w:num>
  <w:num w:numId="25" w16cid:durableId="761295994">
    <w:abstractNumId w:val="33"/>
  </w:num>
  <w:num w:numId="26" w16cid:durableId="1634559124">
    <w:abstractNumId w:val="72"/>
  </w:num>
  <w:num w:numId="27" w16cid:durableId="1395011062">
    <w:abstractNumId w:val="77"/>
  </w:num>
  <w:num w:numId="28" w16cid:durableId="1063260007">
    <w:abstractNumId w:val="6"/>
  </w:num>
  <w:num w:numId="29" w16cid:durableId="1821844576">
    <w:abstractNumId w:val="25"/>
  </w:num>
  <w:num w:numId="30" w16cid:durableId="1457872621">
    <w:abstractNumId w:val="65"/>
  </w:num>
  <w:num w:numId="31" w16cid:durableId="689113860">
    <w:abstractNumId w:val="84"/>
  </w:num>
  <w:num w:numId="32" w16cid:durableId="1543394994">
    <w:abstractNumId w:val="58"/>
  </w:num>
  <w:num w:numId="33" w16cid:durableId="678773843">
    <w:abstractNumId w:val="80"/>
  </w:num>
  <w:num w:numId="34" w16cid:durableId="2105109970">
    <w:abstractNumId w:val="59"/>
  </w:num>
  <w:num w:numId="35" w16cid:durableId="1864829616">
    <w:abstractNumId w:val="2"/>
  </w:num>
  <w:num w:numId="36" w16cid:durableId="1239096967">
    <w:abstractNumId w:val="3"/>
  </w:num>
  <w:num w:numId="37" w16cid:durableId="241331223">
    <w:abstractNumId w:val="83"/>
  </w:num>
  <w:num w:numId="38" w16cid:durableId="1568418247">
    <w:abstractNumId w:val="47"/>
  </w:num>
  <w:num w:numId="39" w16cid:durableId="8257883">
    <w:abstractNumId w:val="17"/>
  </w:num>
  <w:num w:numId="40" w16cid:durableId="657465614">
    <w:abstractNumId w:val="9"/>
  </w:num>
  <w:num w:numId="41" w16cid:durableId="1365056058">
    <w:abstractNumId w:val="48"/>
  </w:num>
  <w:num w:numId="42" w16cid:durableId="1477182742">
    <w:abstractNumId w:val="70"/>
  </w:num>
  <w:num w:numId="43" w16cid:durableId="983856196">
    <w:abstractNumId w:val="36"/>
  </w:num>
  <w:num w:numId="44" w16cid:durableId="474298207">
    <w:abstractNumId w:val="24"/>
  </w:num>
  <w:num w:numId="45" w16cid:durableId="371460083">
    <w:abstractNumId w:val="32"/>
  </w:num>
  <w:num w:numId="46" w16cid:durableId="2099713826">
    <w:abstractNumId w:val="20"/>
  </w:num>
  <w:num w:numId="47" w16cid:durableId="2101246803">
    <w:abstractNumId w:val="12"/>
  </w:num>
  <w:num w:numId="48" w16cid:durableId="393814078">
    <w:abstractNumId w:val="56"/>
  </w:num>
  <w:num w:numId="49" w16cid:durableId="857501718">
    <w:abstractNumId w:val="8"/>
  </w:num>
  <w:num w:numId="50" w16cid:durableId="1351832236">
    <w:abstractNumId w:val="69"/>
  </w:num>
  <w:num w:numId="51" w16cid:durableId="1904219979">
    <w:abstractNumId w:val="0"/>
  </w:num>
  <w:num w:numId="52" w16cid:durableId="87818768">
    <w:abstractNumId w:val="18"/>
  </w:num>
  <w:num w:numId="53" w16cid:durableId="1566915952">
    <w:abstractNumId w:val="62"/>
  </w:num>
  <w:num w:numId="54" w16cid:durableId="680281065">
    <w:abstractNumId w:val="79"/>
  </w:num>
  <w:num w:numId="55" w16cid:durableId="1823421475">
    <w:abstractNumId w:val="44"/>
  </w:num>
  <w:num w:numId="56" w16cid:durableId="1001200778">
    <w:abstractNumId w:val="5"/>
  </w:num>
  <w:num w:numId="57" w16cid:durableId="985739235">
    <w:abstractNumId w:val="66"/>
  </w:num>
  <w:num w:numId="58" w16cid:durableId="379670805">
    <w:abstractNumId w:val="75"/>
  </w:num>
  <w:num w:numId="59" w16cid:durableId="563493973">
    <w:abstractNumId w:val="64"/>
  </w:num>
  <w:num w:numId="60" w16cid:durableId="870000917">
    <w:abstractNumId w:val="55"/>
  </w:num>
  <w:num w:numId="61" w16cid:durableId="1252934335">
    <w:abstractNumId w:val="71"/>
  </w:num>
  <w:num w:numId="62" w16cid:durableId="1847398452">
    <w:abstractNumId w:val="28"/>
  </w:num>
  <w:num w:numId="63" w16cid:durableId="569730056">
    <w:abstractNumId w:val="39"/>
  </w:num>
  <w:num w:numId="64" w16cid:durableId="1181891846">
    <w:abstractNumId w:val="4"/>
  </w:num>
  <w:num w:numId="65" w16cid:durableId="1541088073">
    <w:abstractNumId w:val="54"/>
  </w:num>
  <w:num w:numId="66" w16cid:durableId="731925531">
    <w:abstractNumId w:val="86"/>
  </w:num>
  <w:num w:numId="67" w16cid:durableId="1207909928">
    <w:abstractNumId w:val="60"/>
  </w:num>
  <w:num w:numId="68" w16cid:durableId="359628493">
    <w:abstractNumId w:val="67"/>
  </w:num>
  <w:num w:numId="69" w16cid:durableId="1886064918">
    <w:abstractNumId w:val="13"/>
  </w:num>
  <w:num w:numId="70" w16cid:durableId="545027000">
    <w:abstractNumId w:val="14"/>
  </w:num>
  <w:num w:numId="71" w16cid:durableId="391078431">
    <w:abstractNumId w:val="40"/>
  </w:num>
  <w:num w:numId="72" w16cid:durableId="153645440">
    <w:abstractNumId w:val="50"/>
  </w:num>
  <w:num w:numId="73" w16cid:durableId="795828599">
    <w:abstractNumId w:val="10"/>
  </w:num>
  <w:num w:numId="74" w16cid:durableId="1264993609">
    <w:abstractNumId w:val="51"/>
  </w:num>
  <w:num w:numId="75" w16cid:durableId="833230329">
    <w:abstractNumId w:val="45"/>
  </w:num>
  <w:num w:numId="76" w16cid:durableId="1269703395">
    <w:abstractNumId w:val="7"/>
  </w:num>
  <w:num w:numId="77" w16cid:durableId="508177959">
    <w:abstractNumId w:val="49"/>
  </w:num>
  <w:num w:numId="78" w16cid:durableId="2037730539">
    <w:abstractNumId w:val="29"/>
  </w:num>
  <w:num w:numId="79" w16cid:durableId="67926934">
    <w:abstractNumId w:val="78"/>
  </w:num>
  <w:num w:numId="80" w16cid:durableId="1073621948">
    <w:abstractNumId w:val="11"/>
  </w:num>
  <w:num w:numId="81" w16cid:durableId="586377710">
    <w:abstractNumId w:val="76"/>
  </w:num>
  <w:num w:numId="82" w16cid:durableId="53354742">
    <w:abstractNumId w:val="34"/>
  </w:num>
  <w:num w:numId="83" w16cid:durableId="984819128">
    <w:abstractNumId w:val="23"/>
  </w:num>
  <w:num w:numId="84" w16cid:durableId="1725518202">
    <w:abstractNumId w:val="43"/>
  </w:num>
  <w:num w:numId="85" w16cid:durableId="849762214">
    <w:abstractNumId w:val="52"/>
  </w:num>
  <w:num w:numId="86" w16cid:durableId="667908033">
    <w:abstractNumId w:val="1"/>
  </w:num>
  <w:num w:numId="87" w16cid:durableId="115490557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5"/>
    <w:rsid w:val="00006A7A"/>
    <w:rsid w:val="00013CAE"/>
    <w:rsid w:val="0002441D"/>
    <w:rsid w:val="00056A0D"/>
    <w:rsid w:val="00083AAE"/>
    <w:rsid w:val="000A426A"/>
    <w:rsid w:val="000B6C71"/>
    <w:rsid w:val="000C02C4"/>
    <w:rsid w:val="000C1204"/>
    <w:rsid w:val="000C21F3"/>
    <w:rsid w:val="000D122C"/>
    <w:rsid w:val="000D6FAD"/>
    <w:rsid w:val="00100F70"/>
    <w:rsid w:val="00113A52"/>
    <w:rsid w:val="00113BCD"/>
    <w:rsid w:val="00114C86"/>
    <w:rsid w:val="00117BF8"/>
    <w:rsid w:val="001378E0"/>
    <w:rsid w:val="00145E3A"/>
    <w:rsid w:val="00164533"/>
    <w:rsid w:val="00174F0B"/>
    <w:rsid w:val="0017539A"/>
    <w:rsid w:val="001762C5"/>
    <w:rsid w:val="00190FE6"/>
    <w:rsid w:val="001A4BE6"/>
    <w:rsid w:val="001B6452"/>
    <w:rsid w:val="0022440D"/>
    <w:rsid w:val="00226011"/>
    <w:rsid w:val="00257AE3"/>
    <w:rsid w:val="00257F1E"/>
    <w:rsid w:val="002970FB"/>
    <w:rsid w:val="002A6BEF"/>
    <w:rsid w:val="002C2121"/>
    <w:rsid w:val="002D2D12"/>
    <w:rsid w:val="002D5330"/>
    <w:rsid w:val="002F002D"/>
    <w:rsid w:val="00306FA5"/>
    <w:rsid w:val="0031303C"/>
    <w:rsid w:val="003176D6"/>
    <w:rsid w:val="003178A8"/>
    <w:rsid w:val="00317B37"/>
    <w:rsid w:val="00317EA4"/>
    <w:rsid w:val="0033651E"/>
    <w:rsid w:val="003465D4"/>
    <w:rsid w:val="00355B20"/>
    <w:rsid w:val="003660C6"/>
    <w:rsid w:val="003669F0"/>
    <w:rsid w:val="00390F36"/>
    <w:rsid w:val="003A3B0C"/>
    <w:rsid w:val="003A656E"/>
    <w:rsid w:val="003B35B4"/>
    <w:rsid w:val="003D552E"/>
    <w:rsid w:val="003E175C"/>
    <w:rsid w:val="003E41EA"/>
    <w:rsid w:val="003E6135"/>
    <w:rsid w:val="004063DF"/>
    <w:rsid w:val="0040656A"/>
    <w:rsid w:val="00413DFF"/>
    <w:rsid w:val="0042120D"/>
    <w:rsid w:val="00427F64"/>
    <w:rsid w:val="00434100"/>
    <w:rsid w:val="00446F5B"/>
    <w:rsid w:val="004710CD"/>
    <w:rsid w:val="00473766"/>
    <w:rsid w:val="00477269"/>
    <w:rsid w:val="004949DA"/>
    <w:rsid w:val="004B55FB"/>
    <w:rsid w:val="004B6044"/>
    <w:rsid w:val="004C05AA"/>
    <w:rsid w:val="004C68DB"/>
    <w:rsid w:val="004D2A15"/>
    <w:rsid w:val="004D414F"/>
    <w:rsid w:val="004D7BD3"/>
    <w:rsid w:val="00510D57"/>
    <w:rsid w:val="005126F4"/>
    <w:rsid w:val="00526480"/>
    <w:rsid w:val="00551328"/>
    <w:rsid w:val="0059199F"/>
    <w:rsid w:val="005B0615"/>
    <w:rsid w:val="005B20A2"/>
    <w:rsid w:val="005E2972"/>
    <w:rsid w:val="005F5282"/>
    <w:rsid w:val="005F695C"/>
    <w:rsid w:val="005F7A52"/>
    <w:rsid w:val="006056A9"/>
    <w:rsid w:val="006113D0"/>
    <w:rsid w:val="0064327C"/>
    <w:rsid w:val="006764AD"/>
    <w:rsid w:val="006B404E"/>
    <w:rsid w:val="006C019B"/>
    <w:rsid w:val="006C76E7"/>
    <w:rsid w:val="006E0C93"/>
    <w:rsid w:val="006E10C1"/>
    <w:rsid w:val="006E15B2"/>
    <w:rsid w:val="006E4068"/>
    <w:rsid w:val="006F7061"/>
    <w:rsid w:val="006F7BBB"/>
    <w:rsid w:val="0070125F"/>
    <w:rsid w:val="00703D0B"/>
    <w:rsid w:val="0071194E"/>
    <w:rsid w:val="00735EFF"/>
    <w:rsid w:val="00746D17"/>
    <w:rsid w:val="0075037E"/>
    <w:rsid w:val="00765043"/>
    <w:rsid w:val="00765471"/>
    <w:rsid w:val="00773205"/>
    <w:rsid w:val="0078048F"/>
    <w:rsid w:val="00785E54"/>
    <w:rsid w:val="007E25A7"/>
    <w:rsid w:val="007F4878"/>
    <w:rsid w:val="008062BB"/>
    <w:rsid w:val="00815C63"/>
    <w:rsid w:val="00821D3F"/>
    <w:rsid w:val="008253DB"/>
    <w:rsid w:val="00832351"/>
    <w:rsid w:val="008436BF"/>
    <w:rsid w:val="00855863"/>
    <w:rsid w:val="0086014F"/>
    <w:rsid w:val="00861BCF"/>
    <w:rsid w:val="0086682A"/>
    <w:rsid w:val="0087180F"/>
    <w:rsid w:val="00880A24"/>
    <w:rsid w:val="008A18E1"/>
    <w:rsid w:val="008C51DB"/>
    <w:rsid w:val="008C6FEA"/>
    <w:rsid w:val="008D47A4"/>
    <w:rsid w:val="008D6CA3"/>
    <w:rsid w:val="008E0EBE"/>
    <w:rsid w:val="008E2876"/>
    <w:rsid w:val="00905E88"/>
    <w:rsid w:val="00921F0E"/>
    <w:rsid w:val="009520B3"/>
    <w:rsid w:val="00975867"/>
    <w:rsid w:val="00985188"/>
    <w:rsid w:val="00987585"/>
    <w:rsid w:val="009A523F"/>
    <w:rsid w:val="009B6A43"/>
    <w:rsid w:val="00A02760"/>
    <w:rsid w:val="00A03747"/>
    <w:rsid w:val="00A03862"/>
    <w:rsid w:val="00A204A5"/>
    <w:rsid w:val="00A211C6"/>
    <w:rsid w:val="00A2122D"/>
    <w:rsid w:val="00A26C8A"/>
    <w:rsid w:val="00A40C18"/>
    <w:rsid w:val="00A4242F"/>
    <w:rsid w:val="00A4569B"/>
    <w:rsid w:val="00A533BB"/>
    <w:rsid w:val="00A54139"/>
    <w:rsid w:val="00A60E9C"/>
    <w:rsid w:val="00A743BC"/>
    <w:rsid w:val="00A813A4"/>
    <w:rsid w:val="00A9517D"/>
    <w:rsid w:val="00A96E79"/>
    <w:rsid w:val="00A975FF"/>
    <w:rsid w:val="00AB3C49"/>
    <w:rsid w:val="00AD07CA"/>
    <w:rsid w:val="00AD5ABD"/>
    <w:rsid w:val="00AD7BFC"/>
    <w:rsid w:val="00AF3EC7"/>
    <w:rsid w:val="00AF6C4D"/>
    <w:rsid w:val="00B12D5D"/>
    <w:rsid w:val="00B14473"/>
    <w:rsid w:val="00B44C1F"/>
    <w:rsid w:val="00B60C67"/>
    <w:rsid w:val="00B63274"/>
    <w:rsid w:val="00B92612"/>
    <w:rsid w:val="00B9272D"/>
    <w:rsid w:val="00B92EAA"/>
    <w:rsid w:val="00B930D9"/>
    <w:rsid w:val="00B94CB7"/>
    <w:rsid w:val="00B97F86"/>
    <w:rsid w:val="00BA1395"/>
    <w:rsid w:val="00BA16F9"/>
    <w:rsid w:val="00BB0348"/>
    <w:rsid w:val="00BC38DA"/>
    <w:rsid w:val="00BD2110"/>
    <w:rsid w:val="00BD68A8"/>
    <w:rsid w:val="00BD723F"/>
    <w:rsid w:val="00C120F5"/>
    <w:rsid w:val="00C13155"/>
    <w:rsid w:val="00C46594"/>
    <w:rsid w:val="00C534EC"/>
    <w:rsid w:val="00C631C3"/>
    <w:rsid w:val="00C70E0A"/>
    <w:rsid w:val="00CB49DE"/>
    <w:rsid w:val="00CC126F"/>
    <w:rsid w:val="00CF5AE1"/>
    <w:rsid w:val="00D121A7"/>
    <w:rsid w:val="00D12A72"/>
    <w:rsid w:val="00D14DCF"/>
    <w:rsid w:val="00D153B9"/>
    <w:rsid w:val="00D44515"/>
    <w:rsid w:val="00D46958"/>
    <w:rsid w:val="00D473C9"/>
    <w:rsid w:val="00D53C4E"/>
    <w:rsid w:val="00D54975"/>
    <w:rsid w:val="00D67D59"/>
    <w:rsid w:val="00D67F19"/>
    <w:rsid w:val="00D74A9D"/>
    <w:rsid w:val="00D84E75"/>
    <w:rsid w:val="00D94E91"/>
    <w:rsid w:val="00DA1AFF"/>
    <w:rsid w:val="00DC68A1"/>
    <w:rsid w:val="00DD4B96"/>
    <w:rsid w:val="00DD5C47"/>
    <w:rsid w:val="00DF2E44"/>
    <w:rsid w:val="00DF7B4E"/>
    <w:rsid w:val="00E014E7"/>
    <w:rsid w:val="00E030F2"/>
    <w:rsid w:val="00E031DD"/>
    <w:rsid w:val="00E22A5D"/>
    <w:rsid w:val="00E25CB9"/>
    <w:rsid w:val="00E27652"/>
    <w:rsid w:val="00E44C01"/>
    <w:rsid w:val="00E4529B"/>
    <w:rsid w:val="00E5362D"/>
    <w:rsid w:val="00E86C39"/>
    <w:rsid w:val="00E903D3"/>
    <w:rsid w:val="00E9709D"/>
    <w:rsid w:val="00EA0F35"/>
    <w:rsid w:val="00EA798C"/>
    <w:rsid w:val="00EA7CF2"/>
    <w:rsid w:val="00ED4F02"/>
    <w:rsid w:val="00EE12AF"/>
    <w:rsid w:val="00EF7646"/>
    <w:rsid w:val="00F13E05"/>
    <w:rsid w:val="00F303E2"/>
    <w:rsid w:val="00F31885"/>
    <w:rsid w:val="00F54354"/>
    <w:rsid w:val="00F64A27"/>
    <w:rsid w:val="00F72BFA"/>
    <w:rsid w:val="00F731C0"/>
    <w:rsid w:val="00FA602B"/>
    <w:rsid w:val="00FC213C"/>
    <w:rsid w:val="00FE0EC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1DC6E"/>
  <w15:docId w15:val="{21B1768B-E29F-4154-8CBB-91F369CA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2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8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6682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4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64AD"/>
    <w:pPr>
      <w:ind w:left="720"/>
      <w:contextualSpacing/>
    </w:pPr>
  </w:style>
  <w:style w:type="character" w:styleId="Strong">
    <w:name w:val="Strong"/>
    <w:basedOn w:val="DefaultParagraphFont"/>
    <w:uiPriority w:val="22"/>
    <w:qFormat/>
    <w:rsid w:val="00EF7646"/>
    <w:rPr>
      <w:b/>
      <w:bCs/>
    </w:rPr>
  </w:style>
  <w:style w:type="character" w:styleId="Hyperlink">
    <w:name w:val="Hyperlink"/>
    <w:basedOn w:val="DefaultParagraphFont"/>
    <w:uiPriority w:val="99"/>
    <w:semiHidden/>
    <w:unhideWhenUsed/>
    <w:rsid w:val="0059199F"/>
    <w:rPr>
      <w:color w:val="0000FF"/>
      <w:u w:val="single"/>
    </w:rPr>
  </w:style>
  <w:style w:type="character" w:customStyle="1" w:styleId="Heading3Char">
    <w:name w:val="Heading 3 Char"/>
    <w:basedOn w:val="DefaultParagraphFont"/>
    <w:link w:val="Heading3"/>
    <w:uiPriority w:val="9"/>
    <w:rsid w:val="00F318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2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5D"/>
  </w:style>
  <w:style w:type="paragraph" w:styleId="Footer">
    <w:name w:val="footer"/>
    <w:basedOn w:val="Normal"/>
    <w:link w:val="FooterChar"/>
    <w:uiPriority w:val="99"/>
    <w:unhideWhenUsed/>
    <w:rsid w:val="00E2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5D"/>
  </w:style>
  <w:style w:type="paragraph" w:styleId="BalloonText">
    <w:name w:val="Balloon Text"/>
    <w:basedOn w:val="Normal"/>
    <w:link w:val="BalloonTextChar"/>
    <w:uiPriority w:val="99"/>
    <w:semiHidden/>
    <w:unhideWhenUsed/>
    <w:rsid w:val="00E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5D"/>
    <w:rPr>
      <w:rFonts w:ascii="Tahoma" w:hAnsi="Tahoma" w:cs="Tahoma"/>
      <w:sz w:val="16"/>
      <w:szCs w:val="16"/>
    </w:rPr>
  </w:style>
  <w:style w:type="paragraph" w:customStyle="1" w:styleId="Default">
    <w:name w:val="Default"/>
    <w:rsid w:val="00526480"/>
    <w:pPr>
      <w:autoSpaceDE w:val="0"/>
      <w:autoSpaceDN w:val="0"/>
      <w:adjustRightInd w:val="0"/>
      <w:spacing w:after="0" w:line="240" w:lineRule="auto"/>
    </w:pPr>
    <w:rPr>
      <w:rFonts w:ascii="Bookman Old Style" w:hAnsi="Bookman Old Style" w:cs="Bookman Old Style"/>
      <w:color w:val="000000"/>
      <w:kern w:val="0"/>
      <w:sz w:val="24"/>
      <w:szCs w:val="24"/>
    </w:rPr>
  </w:style>
  <w:style w:type="paragraph" w:customStyle="1" w:styleId="texttext1fzle">
    <w:name w:val="text__text__1fzle"/>
    <w:basedOn w:val="Normal"/>
    <w:rsid w:val="00083AA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0C21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mw-headline">
    <w:name w:val="mw-headline"/>
    <w:basedOn w:val="DefaultParagraphFont"/>
    <w:rsid w:val="00E5362D"/>
  </w:style>
  <w:style w:type="character" w:customStyle="1" w:styleId="mw-editsection">
    <w:name w:val="mw-editsection"/>
    <w:basedOn w:val="DefaultParagraphFont"/>
    <w:rsid w:val="00E5362D"/>
  </w:style>
  <w:style w:type="character" w:customStyle="1" w:styleId="mw-editsection-bracket">
    <w:name w:val="mw-editsection-bracket"/>
    <w:basedOn w:val="DefaultParagraphFont"/>
    <w:rsid w:val="00E5362D"/>
  </w:style>
  <w:style w:type="character" w:styleId="Emphasis">
    <w:name w:val="Emphasis"/>
    <w:basedOn w:val="DefaultParagraphFont"/>
    <w:uiPriority w:val="20"/>
    <w:qFormat/>
    <w:rsid w:val="002970FB"/>
    <w:rPr>
      <w:i/>
      <w:iCs/>
    </w:rPr>
  </w:style>
  <w:style w:type="paragraph" w:customStyle="1" w:styleId="pmain">
    <w:name w:val="pmain"/>
    <w:basedOn w:val="Normal"/>
    <w:rsid w:val="005F52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agecontent">
    <w:name w:val="pagecontent"/>
    <w:basedOn w:val="Normal"/>
    <w:rsid w:val="005F52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df-download-snippet">
    <w:name w:val="pdf-download-snippet"/>
    <w:basedOn w:val="Normal"/>
    <w:rsid w:val="00B97F8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4Char">
    <w:name w:val="Heading 4 Char"/>
    <w:basedOn w:val="DefaultParagraphFont"/>
    <w:link w:val="Heading4"/>
    <w:uiPriority w:val="9"/>
    <w:rsid w:val="0086682A"/>
    <w:rPr>
      <w:rFonts w:ascii="Times New Roman" w:eastAsia="Times New Roman" w:hAnsi="Times New Roman" w:cs="Times New Roman"/>
      <w:b/>
      <w:bCs/>
      <w:kern w:val="0"/>
      <w:sz w:val="24"/>
      <w:szCs w:val="24"/>
      <w:lang w:eastAsia="en-IN"/>
      <w14:ligatures w14:val="none"/>
    </w:rPr>
  </w:style>
  <w:style w:type="paragraph" w:customStyle="1" w:styleId="xxmsonormal">
    <w:name w:val="x_x_msonormal"/>
    <w:basedOn w:val="Normal"/>
    <w:rsid w:val="008062B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C4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340">
      <w:bodyDiv w:val="1"/>
      <w:marLeft w:val="0"/>
      <w:marRight w:val="0"/>
      <w:marTop w:val="0"/>
      <w:marBottom w:val="0"/>
      <w:divBdr>
        <w:top w:val="none" w:sz="0" w:space="0" w:color="auto"/>
        <w:left w:val="none" w:sz="0" w:space="0" w:color="auto"/>
        <w:bottom w:val="none" w:sz="0" w:space="0" w:color="auto"/>
        <w:right w:val="none" w:sz="0" w:space="0" w:color="auto"/>
      </w:divBdr>
    </w:div>
    <w:div w:id="33123183">
      <w:bodyDiv w:val="1"/>
      <w:marLeft w:val="0"/>
      <w:marRight w:val="0"/>
      <w:marTop w:val="0"/>
      <w:marBottom w:val="0"/>
      <w:divBdr>
        <w:top w:val="none" w:sz="0" w:space="0" w:color="auto"/>
        <w:left w:val="none" w:sz="0" w:space="0" w:color="auto"/>
        <w:bottom w:val="none" w:sz="0" w:space="0" w:color="auto"/>
        <w:right w:val="none" w:sz="0" w:space="0" w:color="auto"/>
      </w:divBdr>
    </w:div>
    <w:div w:id="68357745">
      <w:bodyDiv w:val="1"/>
      <w:marLeft w:val="0"/>
      <w:marRight w:val="0"/>
      <w:marTop w:val="0"/>
      <w:marBottom w:val="0"/>
      <w:divBdr>
        <w:top w:val="none" w:sz="0" w:space="0" w:color="auto"/>
        <w:left w:val="none" w:sz="0" w:space="0" w:color="auto"/>
        <w:bottom w:val="none" w:sz="0" w:space="0" w:color="auto"/>
        <w:right w:val="none" w:sz="0" w:space="0" w:color="auto"/>
      </w:divBdr>
    </w:div>
    <w:div w:id="101265927">
      <w:bodyDiv w:val="1"/>
      <w:marLeft w:val="0"/>
      <w:marRight w:val="0"/>
      <w:marTop w:val="0"/>
      <w:marBottom w:val="0"/>
      <w:divBdr>
        <w:top w:val="none" w:sz="0" w:space="0" w:color="auto"/>
        <w:left w:val="none" w:sz="0" w:space="0" w:color="auto"/>
        <w:bottom w:val="none" w:sz="0" w:space="0" w:color="auto"/>
        <w:right w:val="none" w:sz="0" w:space="0" w:color="auto"/>
      </w:divBdr>
      <w:divsChild>
        <w:div w:id="491529936">
          <w:marLeft w:val="0"/>
          <w:marRight w:val="0"/>
          <w:marTop w:val="0"/>
          <w:marBottom w:val="0"/>
          <w:divBdr>
            <w:top w:val="none" w:sz="0" w:space="0" w:color="auto"/>
            <w:left w:val="none" w:sz="0" w:space="0" w:color="auto"/>
            <w:bottom w:val="none" w:sz="0" w:space="0" w:color="auto"/>
            <w:right w:val="none" w:sz="0" w:space="0" w:color="auto"/>
          </w:divBdr>
        </w:div>
        <w:div w:id="22748531">
          <w:marLeft w:val="0"/>
          <w:marRight w:val="0"/>
          <w:marTop w:val="0"/>
          <w:marBottom w:val="0"/>
          <w:divBdr>
            <w:top w:val="none" w:sz="0" w:space="0" w:color="auto"/>
            <w:left w:val="none" w:sz="0" w:space="0" w:color="auto"/>
            <w:bottom w:val="none" w:sz="0" w:space="0" w:color="auto"/>
            <w:right w:val="none" w:sz="0" w:space="0" w:color="auto"/>
          </w:divBdr>
        </w:div>
        <w:div w:id="1323696236">
          <w:marLeft w:val="0"/>
          <w:marRight w:val="0"/>
          <w:marTop w:val="0"/>
          <w:marBottom w:val="0"/>
          <w:divBdr>
            <w:top w:val="none" w:sz="0" w:space="0" w:color="auto"/>
            <w:left w:val="none" w:sz="0" w:space="0" w:color="auto"/>
            <w:bottom w:val="none" w:sz="0" w:space="0" w:color="auto"/>
            <w:right w:val="none" w:sz="0" w:space="0" w:color="auto"/>
          </w:divBdr>
        </w:div>
        <w:div w:id="597061226">
          <w:marLeft w:val="0"/>
          <w:marRight w:val="0"/>
          <w:marTop w:val="0"/>
          <w:marBottom w:val="0"/>
          <w:divBdr>
            <w:top w:val="none" w:sz="0" w:space="0" w:color="auto"/>
            <w:left w:val="none" w:sz="0" w:space="0" w:color="auto"/>
            <w:bottom w:val="none" w:sz="0" w:space="0" w:color="auto"/>
            <w:right w:val="none" w:sz="0" w:space="0" w:color="auto"/>
          </w:divBdr>
        </w:div>
      </w:divsChild>
    </w:div>
    <w:div w:id="126516289">
      <w:bodyDiv w:val="1"/>
      <w:marLeft w:val="0"/>
      <w:marRight w:val="0"/>
      <w:marTop w:val="0"/>
      <w:marBottom w:val="0"/>
      <w:divBdr>
        <w:top w:val="none" w:sz="0" w:space="0" w:color="auto"/>
        <w:left w:val="none" w:sz="0" w:space="0" w:color="auto"/>
        <w:bottom w:val="none" w:sz="0" w:space="0" w:color="auto"/>
        <w:right w:val="none" w:sz="0" w:space="0" w:color="auto"/>
      </w:divBdr>
    </w:div>
    <w:div w:id="128480261">
      <w:bodyDiv w:val="1"/>
      <w:marLeft w:val="0"/>
      <w:marRight w:val="0"/>
      <w:marTop w:val="0"/>
      <w:marBottom w:val="0"/>
      <w:divBdr>
        <w:top w:val="none" w:sz="0" w:space="0" w:color="auto"/>
        <w:left w:val="none" w:sz="0" w:space="0" w:color="auto"/>
        <w:bottom w:val="none" w:sz="0" w:space="0" w:color="auto"/>
        <w:right w:val="none" w:sz="0" w:space="0" w:color="auto"/>
      </w:divBdr>
    </w:div>
    <w:div w:id="260602721">
      <w:bodyDiv w:val="1"/>
      <w:marLeft w:val="0"/>
      <w:marRight w:val="0"/>
      <w:marTop w:val="0"/>
      <w:marBottom w:val="0"/>
      <w:divBdr>
        <w:top w:val="none" w:sz="0" w:space="0" w:color="auto"/>
        <w:left w:val="none" w:sz="0" w:space="0" w:color="auto"/>
        <w:bottom w:val="none" w:sz="0" w:space="0" w:color="auto"/>
        <w:right w:val="none" w:sz="0" w:space="0" w:color="auto"/>
      </w:divBdr>
    </w:div>
    <w:div w:id="310984507">
      <w:bodyDiv w:val="1"/>
      <w:marLeft w:val="0"/>
      <w:marRight w:val="0"/>
      <w:marTop w:val="0"/>
      <w:marBottom w:val="0"/>
      <w:divBdr>
        <w:top w:val="none" w:sz="0" w:space="0" w:color="auto"/>
        <w:left w:val="none" w:sz="0" w:space="0" w:color="auto"/>
        <w:bottom w:val="none" w:sz="0" w:space="0" w:color="auto"/>
        <w:right w:val="none" w:sz="0" w:space="0" w:color="auto"/>
      </w:divBdr>
    </w:div>
    <w:div w:id="329717867">
      <w:bodyDiv w:val="1"/>
      <w:marLeft w:val="0"/>
      <w:marRight w:val="0"/>
      <w:marTop w:val="0"/>
      <w:marBottom w:val="0"/>
      <w:divBdr>
        <w:top w:val="none" w:sz="0" w:space="0" w:color="auto"/>
        <w:left w:val="none" w:sz="0" w:space="0" w:color="auto"/>
        <w:bottom w:val="none" w:sz="0" w:space="0" w:color="auto"/>
        <w:right w:val="none" w:sz="0" w:space="0" w:color="auto"/>
      </w:divBdr>
    </w:div>
    <w:div w:id="355082161">
      <w:bodyDiv w:val="1"/>
      <w:marLeft w:val="0"/>
      <w:marRight w:val="0"/>
      <w:marTop w:val="0"/>
      <w:marBottom w:val="0"/>
      <w:divBdr>
        <w:top w:val="none" w:sz="0" w:space="0" w:color="auto"/>
        <w:left w:val="none" w:sz="0" w:space="0" w:color="auto"/>
        <w:bottom w:val="none" w:sz="0" w:space="0" w:color="auto"/>
        <w:right w:val="none" w:sz="0" w:space="0" w:color="auto"/>
      </w:divBdr>
    </w:div>
    <w:div w:id="417941025">
      <w:bodyDiv w:val="1"/>
      <w:marLeft w:val="0"/>
      <w:marRight w:val="0"/>
      <w:marTop w:val="0"/>
      <w:marBottom w:val="0"/>
      <w:divBdr>
        <w:top w:val="none" w:sz="0" w:space="0" w:color="auto"/>
        <w:left w:val="none" w:sz="0" w:space="0" w:color="auto"/>
        <w:bottom w:val="none" w:sz="0" w:space="0" w:color="auto"/>
        <w:right w:val="none" w:sz="0" w:space="0" w:color="auto"/>
      </w:divBdr>
    </w:div>
    <w:div w:id="500120280">
      <w:bodyDiv w:val="1"/>
      <w:marLeft w:val="0"/>
      <w:marRight w:val="0"/>
      <w:marTop w:val="0"/>
      <w:marBottom w:val="0"/>
      <w:divBdr>
        <w:top w:val="none" w:sz="0" w:space="0" w:color="auto"/>
        <w:left w:val="none" w:sz="0" w:space="0" w:color="auto"/>
        <w:bottom w:val="none" w:sz="0" w:space="0" w:color="auto"/>
        <w:right w:val="none" w:sz="0" w:space="0" w:color="auto"/>
      </w:divBdr>
    </w:div>
    <w:div w:id="533884767">
      <w:bodyDiv w:val="1"/>
      <w:marLeft w:val="0"/>
      <w:marRight w:val="0"/>
      <w:marTop w:val="0"/>
      <w:marBottom w:val="0"/>
      <w:divBdr>
        <w:top w:val="none" w:sz="0" w:space="0" w:color="auto"/>
        <w:left w:val="none" w:sz="0" w:space="0" w:color="auto"/>
        <w:bottom w:val="none" w:sz="0" w:space="0" w:color="auto"/>
        <w:right w:val="none" w:sz="0" w:space="0" w:color="auto"/>
      </w:divBdr>
    </w:div>
    <w:div w:id="631595664">
      <w:bodyDiv w:val="1"/>
      <w:marLeft w:val="0"/>
      <w:marRight w:val="0"/>
      <w:marTop w:val="0"/>
      <w:marBottom w:val="0"/>
      <w:divBdr>
        <w:top w:val="none" w:sz="0" w:space="0" w:color="auto"/>
        <w:left w:val="none" w:sz="0" w:space="0" w:color="auto"/>
        <w:bottom w:val="none" w:sz="0" w:space="0" w:color="auto"/>
        <w:right w:val="none" w:sz="0" w:space="0" w:color="auto"/>
      </w:divBdr>
    </w:div>
    <w:div w:id="837888303">
      <w:bodyDiv w:val="1"/>
      <w:marLeft w:val="0"/>
      <w:marRight w:val="0"/>
      <w:marTop w:val="0"/>
      <w:marBottom w:val="0"/>
      <w:divBdr>
        <w:top w:val="none" w:sz="0" w:space="0" w:color="auto"/>
        <w:left w:val="none" w:sz="0" w:space="0" w:color="auto"/>
        <w:bottom w:val="none" w:sz="0" w:space="0" w:color="auto"/>
        <w:right w:val="none" w:sz="0" w:space="0" w:color="auto"/>
      </w:divBdr>
    </w:div>
    <w:div w:id="840391121">
      <w:bodyDiv w:val="1"/>
      <w:marLeft w:val="0"/>
      <w:marRight w:val="0"/>
      <w:marTop w:val="0"/>
      <w:marBottom w:val="0"/>
      <w:divBdr>
        <w:top w:val="none" w:sz="0" w:space="0" w:color="auto"/>
        <w:left w:val="none" w:sz="0" w:space="0" w:color="auto"/>
        <w:bottom w:val="none" w:sz="0" w:space="0" w:color="auto"/>
        <w:right w:val="none" w:sz="0" w:space="0" w:color="auto"/>
      </w:divBdr>
    </w:div>
    <w:div w:id="840658268">
      <w:bodyDiv w:val="1"/>
      <w:marLeft w:val="0"/>
      <w:marRight w:val="0"/>
      <w:marTop w:val="0"/>
      <w:marBottom w:val="0"/>
      <w:divBdr>
        <w:top w:val="none" w:sz="0" w:space="0" w:color="auto"/>
        <w:left w:val="none" w:sz="0" w:space="0" w:color="auto"/>
        <w:bottom w:val="none" w:sz="0" w:space="0" w:color="auto"/>
        <w:right w:val="none" w:sz="0" w:space="0" w:color="auto"/>
      </w:divBdr>
    </w:div>
    <w:div w:id="844630317">
      <w:bodyDiv w:val="1"/>
      <w:marLeft w:val="0"/>
      <w:marRight w:val="0"/>
      <w:marTop w:val="0"/>
      <w:marBottom w:val="0"/>
      <w:divBdr>
        <w:top w:val="none" w:sz="0" w:space="0" w:color="auto"/>
        <w:left w:val="none" w:sz="0" w:space="0" w:color="auto"/>
        <w:bottom w:val="none" w:sz="0" w:space="0" w:color="auto"/>
        <w:right w:val="none" w:sz="0" w:space="0" w:color="auto"/>
      </w:divBdr>
      <w:divsChild>
        <w:div w:id="466707935">
          <w:marLeft w:val="0"/>
          <w:marRight w:val="0"/>
          <w:marTop w:val="0"/>
          <w:marBottom w:val="0"/>
          <w:divBdr>
            <w:top w:val="none" w:sz="0" w:space="0" w:color="auto"/>
            <w:left w:val="none" w:sz="0" w:space="0" w:color="auto"/>
            <w:bottom w:val="none" w:sz="0" w:space="0" w:color="auto"/>
            <w:right w:val="none" w:sz="0" w:space="0" w:color="auto"/>
          </w:divBdr>
        </w:div>
      </w:divsChild>
    </w:div>
    <w:div w:id="914437417">
      <w:bodyDiv w:val="1"/>
      <w:marLeft w:val="0"/>
      <w:marRight w:val="0"/>
      <w:marTop w:val="0"/>
      <w:marBottom w:val="0"/>
      <w:divBdr>
        <w:top w:val="none" w:sz="0" w:space="0" w:color="auto"/>
        <w:left w:val="none" w:sz="0" w:space="0" w:color="auto"/>
        <w:bottom w:val="none" w:sz="0" w:space="0" w:color="auto"/>
        <w:right w:val="none" w:sz="0" w:space="0" w:color="auto"/>
      </w:divBdr>
    </w:div>
    <w:div w:id="938223732">
      <w:bodyDiv w:val="1"/>
      <w:marLeft w:val="0"/>
      <w:marRight w:val="0"/>
      <w:marTop w:val="0"/>
      <w:marBottom w:val="0"/>
      <w:divBdr>
        <w:top w:val="none" w:sz="0" w:space="0" w:color="auto"/>
        <w:left w:val="none" w:sz="0" w:space="0" w:color="auto"/>
        <w:bottom w:val="none" w:sz="0" w:space="0" w:color="auto"/>
        <w:right w:val="none" w:sz="0" w:space="0" w:color="auto"/>
      </w:divBdr>
      <w:divsChild>
        <w:div w:id="875851924">
          <w:marLeft w:val="0"/>
          <w:marRight w:val="0"/>
          <w:marTop w:val="0"/>
          <w:marBottom w:val="0"/>
          <w:divBdr>
            <w:top w:val="none" w:sz="0" w:space="0" w:color="auto"/>
            <w:left w:val="none" w:sz="0" w:space="0" w:color="auto"/>
            <w:bottom w:val="none" w:sz="0" w:space="0" w:color="auto"/>
            <w:right w:val="none" w:sz="0" w:space="0" w:color="auto"/>
          </w:divBdr>
        </w:div>
      </w:divsChild>
    </w:div>
    <w:div w:id="944654754">
      <w:bodyDiv w:val="1"/>
      <w:marLeft w:val="0"/>
      <w:marRight w:val="0"/>
      <w:marTop w:val="0"/>
      <w:marBottom w:val="0"/>
      <w:divBdr>
        <w:top w:val="none" w:sz="0" w:space="0" w:color="auto"/>
        <w:left w:val="none" w:sz="0" w:space="0" w:color="auto"/>
        <w:bottom w:val="none" w:sz="0" w:space="0" w:color="auto"/>
        <w:right w:val="none" w:sz="0" w:space="0" w:color="auto"/>
      </w:divBdr>
      <w:divsChild>
        <w:div w:id="1935438040">
          <w:marLeft w:val="0"/>
          <w:marRight w:val="0"/>
          <w:marTop w:val="0"/>
          <w:marBottom w:val="0"/>
          <w:divBdr>
            <w:top w:val="none" w:sz="0" w:space="0" w:color="auto"/>
            <w:left w:val="none" w:sz="0" w:space="0" w:color="auto"/>
            <w:bottom w:val="none" w:sz="0" w:space="0" w:color="auto"/>
            <w:right w:val="none" w:sz="0" w:space="0" w:color="auto"/>
          </w:divBdr>
        </w:div>
      </w:divsChild>
    </w:div>
    <w:div w:id="1000355270">
      <w:bodyDiv w:val="1"/>
      <w:marLeft w:val="0"/>
      <w:marRight w:val="0"/>
      <w:marTop w:val="0"/>
      <w:marBottom w:val="0"/>
      <w:divBdr>
        <w:top w:val="none" w:sz="0" w:space="0" w:color="auto"/>
        <w:left w:val="none" w:sz="0" w:space="0" w:color="auto"/>
        <w:bottom w:val="none" w:sz="0" w:space="0" w:color="auto"/>
        <w:right w:val="none" w:sz="0" w:space="0" w:color="auto"/>
      </w:divBdr>
    </w:div>
    <w:div w:id="1009022071">
      <w:bodyDiv w:val="1"/>
      <w:marLeft w:val="0"/>
      <w:marRight w:val="0"/>
      <w:marTop w:val="0"/>
      <w:marBottom w:val="0"/>
      <w:divBdr>
        <w:top w:val="none" w:sz="0" w:space="0" w:color="auto"/>
        <w:left w:val="none" w:sz="0" w:space="0" w:color="auto"/>
        <w:bottom w:val="none" w:sz="0" w:space="0" w:color="auto"/>
        <w:right w:val="none" w:sz="0" w:space="0" w:color="auto"/>
      </w:divBdr>
    </w:div>
    <w:div w:id="1022318059">
      <w:bodyDiv w:val="1"/>
      <w:marLeft w:val="0"/>
      <w:marRight w:val="0"/>
      <w:marTop w:val="0"/>
      <w:marBottom w:val="0"/>
      <w:divBdr>
        <w:top w:val="none" w:sz="0" w:space="0" w:color="auto"/>
        <w:left w:val="none" w:sz="0" w:space="0" w:color="auto"/>
        <w:bottom w:val="none" w:sz="0" w:space="0" w:color="auto"/>
        <w:right w:val="none" w:sz="0" w:space="0" w:color="auto"/>
      </w:divBdr>
    </w:div>
    <w:div w:id="1049185304">
      <w:bodyDiv w:val="1"/>
      <w:marLeft w:val="0"/>
      <w:marRight w:val="0"/>
      <w:marTop w:val="0"/>
      <w:marBottom w:val="0"/>
      <w:divBdr>
        <w:top w:val="none" w:sz="0" w:space="0" w:color="auto"/>
        <w:left w:val="none" w:sz="0" w:space="0" w:color="auto"/>
        <w:bottom w:val="none" w:sz="0" w:space="0" w:color="auto"/>
        <w:right w:val="none" w:sz="0" w:space="0" w:color="auto"/>
      </w:divBdr>
    </w:div>
    <w:div w:id="1052146172">
      <w:bodyDiv w:val="1"/>
      <w:marLeft w:val="0"/>
      <w:marRight w:val="0"/>
      <w:marTop w:val="0"/>
      <w:marBottom w:val="0"/>
      <w:divBdr>
        <w:top w:val="none" w:sz="0" w:space="0" w:color="auto"/>
        <w:left w:val="none" w:sz="0" w:space="0" w:color="auto"/>
        <w:bottom w:val="none" w:sz="0" w:space="0" w:color="auto"/>
        <w:right w:val="none" w:sz="0" w:space="0" w:color="auto"/>
      </w:divBdr>
    </w:div>
    <w:div w:id="1062681410">
      <w:bodyDiv w:val="1"/>
      <w:marLeft w:val="0"/>
      <w:marRight w:val="0"/>
      <w:marTop w:val="0"/>
      <w:marBottom w:val="0"/>
      <w:divBdr>
        <w:top w:val="none" w:sz="0" w:space="0" w:color="auto"/>
        <w:left w:val="none" w:sz="0" w:space="0" w:color="auto"/>
        <w:bottom w:val="none" w:sz="0" w:space="0" w:color="auto"/>
        <w:right w:val="none" w:sz="0" w:space="0" w:color="auto"/>
      </w:divBdr>
    </w:div>
    <w:div w:id="1102650189">
      <w:bodyDiv w:val="1"/>
      <w:marLeft w:val="0"/>
      <w:marRight w:val="0"/>
      <w:marTop w:val="0"/>
      <w:marBottom w:val="0"/>
      <w:divBdr>
        <w:top w:val="none" w:sz="0" w:space="0" w:color="auto"/>
        <w:left w:val="none" w:sz="0" w:space="0" w:color="auto"/>
        <w:bottom w:val="none" w:sz="0" w:space="0" w:color="auto"/>
        <w:right w:val="none" w:sz="0" w:space="0" w:color="auto"/>
      </w:divBdr>
    </w:div>
    <w:div w:id="1106120872">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273590232">
      <w:bodyDiv w:val="1"/>
      <w:marLeft w:val="0"/>
      <w:marRight w:val="0"/>
      <w:marTop w:val="0"/>
      <w:marBottom w:val="0"/>
      <w:divBdr>
        <w:top w:val="none" w:sz="0" w:space="0" w:color="auto"/>
        <w:left w:val="none" w:sz="0" w:space="0" w:color="auto"/>
        <w:bottom w:val="none" w:sz="0" w:space="0" w:color="auto"/>
        <w:right w:val="none" w:sz="0" w:space="0" w:color="auto"/>
      </w:divBdr>
    </w:div>
    <w:div w:id="1309479449">
      <w:bodyDiv w:val="1"/>
      <w:marLeft w:val="0"/>
      <w:marRight w:val="0"/>
      <w:marTop w:val="0"/>
      <w:marBottom w:val="0"/>
      <w:divBdr>
        <w:top w:val="none" w:sz="0" w:space="0" w:color="auto"/>
        <w:left w:val="none" w:sz="0" w:space="0" w:color="auto"/>
        <w:bottom w:val="none" w:sz="0" w:space="0" w:color="auto"/>
        <w:right w:val="none" w:sz="0" w:space="0" w:color="auto"/>
      </w:divBdr>
    </w:div>
    <w:div w:id="1341129611">
      <w:bodyDiv w:val="1"/>
      <w:marLeft w:val="0"/>
      <w:marRight w:val="0"/>
      <w:marTop w:val="0"/>
      <w:marBottom w:val="0"/>
      <w:divBdr>
        <w:top w:val="none" w:sz="0" w:space="0" w:color="auto"/>
        <w:left w:val="none" w:sz="0" w:space="0" w:color="auto"/>
        <w:bottom w:val="none" w:sz="0" w:space="0" w:color="auto"/>
        <w:right w:val="none" w:sz="0" w:space="0" w:color="auto"/>
      </w:divBdr>
    </w:div>
    <w:div w:id="1365404834">
      <w:bodyDiv w:val="1"/>
      <w:marLeft w:val="0"/>
      <w:marRight w:val="0"/>
      <w:marTop w:val="0"/>
      <w:marBottom w:val="0"/>
      <w:divBdr>
        <w:top w:val="none" w:sz="0" w:space="0" w:color="auto"/>
        <w:left w:val="none" w:sz="0" w:space="0" w:color="auto"/>
        <w:bottom w:val="none" w:sz="0" w:space="0" w:color="auto"/>
        <w:right w:val="none" w:sz="0" w:space="0" w:color="auto"/>
      </w:divBdr>
    </w:div>
    <w:div w:id="1396781449">
      <w:bodyDiv w:val="1"/>
      <w:marLeft w:val="0"/>
      <w:marRight w:val="0"/>
      <w:marTop w:val="0"/>
      <w:marBottom w:val="0"/>
      <w:divBdr>
        <w:top w:val="none" w:sz="0" w:space="0" w:color="auto"/>
        <w:left w:val="none" w:sz="0" w:space="0" w:color="auto"/>
        <w:bottom w:val="none" w:sz="0" w:space="0" w:color="auto"/>
        <w:right w:val="none" w:sz="0" w:space="0" w:color="auto"/>
      </w:divBdr>
    </w:div>
    <w:div w:id="1398236720">
      <w:bodyDiv w:val="1"/>
      <w:marLeft w:val="0"/>
      <w:marRight w:val="0"/>
      <w:marTop w:val="0"/>
      <w:marBottom w:val="0"/>
      <w:divBdr>
        <w:top w:val="none" w:sz="0" w:space="0" w:color="auto"/>
        <w:left w:val="none" w:sz="0" w:space="0" w:color="auto"/>
        <w:bottom w:val="none" w:sz="0" w:space="0" w:color="auto"/>
        <w:right w:val="none" w:sz="0" w:space="0" w:color="auto"/>
      </w:divBdr>
    </w:div>
    <w:div w:id="1431194224">
      <w:bodyDiv w:val="1"/>
      <w:marLeft w:val="0"/>
      <w:marRight w:val="0"/>
      <w:marTop w:val="0"/>
      <w:marBottom w:val="0"/>
      <w:divBdr>
        <w:top w:val="none" w:sz="0" w:space="0" w:color="auto"/>
        <w:left w:val="none" w:sz="0" w:space="0" w:color="auto"/>
        <w:bottom w:val="none" w:sz="0" w:space="0" w:color="auto"/>
        <w:right w:val="none" w:sz="0" w:space="0" w:color="auto"/>
      </w:divBdr>
    </w:div>
    <w:div w:id="1455444544">
      <w:bodyDiv w:val="1"/>
      <w:marLeft w:val="0"/>
      <w:marRight w:val="0"/>
      <w:marTop w:val="0"/>
      <w:marBottom w:val="0"/>
      <w:divBdr>
        <w:top w:val="none" w:sz="0" w:space="0" w:color="auto"/>
        <w:left w:val="none" w:sz="0" w:space="0" w:color="auto"/>
        <w:bottom w:val="none" w:sz="0" w:space="0" w:color="auto"/>
        <w:right w:val="none" w:sz="0" w:space="0" w:color="auto"/>
      </w:divBdr>
    </w:div>
    <w:div w:id="1457455608">
      <w:bodyDiv w:val="1"/>
      <w:marLeft w:val="0"/>
      <w:marRight w:val="0"/>
      <w:marTop w:val="0"/>
      <w:marBottom w:val="0"/>
      <w:divBdr>
        <w:top w:val="none" w:sz="0" w:space="0" w:color="auto"/>
        <w:left w:val="none" w:sz="0" w:space="0" w:color="auto"/>
        <w:bottom w:val="none" w:sz="0" w:space="0" w:color="auto"/>
        <w:right w:val="none" w:sz="0" w:space="0" w:color="auto"/>
      </w:divBdr>
    </w:div>
    <w:div w:id="1477792616">
      <w:bodyDiv w:val="1"/>
      <w:marLeft w:val="0"/>
      <w:marRight w:val="0"/>
      <w:marTop w:val="0"/>
      <w:marBottom w:val="0"/>
      <w:divBdr>
        <w:top w:val="none" w:sz="0" w:space="0" w:color="auto"/>
        <w:left w:val="none" w:sz="0" w:space="0" w:color="auto"/>
        <w:bottom w:val="none" w:sz="0" w:space="0" w:color="auto"/>
        <w:right w:val="none" w:sz="0" w:space="0" w:color="auto"/>
      </w:divBdr>
      <w:divsChild>
        <w:div w:id="1607929896">
          <w:marLeft w:val="0"/>
          <w:marRight w:val="0"/>
          <w:marTop w:val="0"/>
          <w:marBottom w:val="0"/>
          <w:divBdr>
            <w:top w:val="none" w:sz="0" w:space="0" w:color="auto"/>
            <w:left w:val="none" w:sz="0" w:space="0" w:color="auto"/>
            <w:bottom w:val="none" w:sz="0" w:space="0" w:color="auto"/>
            <w:right w:val="none" w:sz="0" w:space="0" w:color="auto"/>
          </w:divBdr>
        </w:div>
      </w:divsChild>
    </w:div>
    <w:div w:id="1483352026">
      <w:bodyDiv w:val="1"/>
      <w:marLeft w:val="0"/>
      <w:marRight w:val="0"/>
      <w:marTop w:val="0"/>
      <w:marBottom w:val="0"/>
      <w:divBdr>
        <w:top w:val="none" w:sz="0" w:space="0" w:color="auto"/>
        <w:left w:val="none" w:sz="0" w:space="0" w:color="auto"/>
        <w:bottom w:val="none" w:sz="0" w:space="0" w:color="auto"/>
        <w:right w:val="none" w:sz="0" w:space="0" w:color="auto"/>
      </w:divBdr>
    </w:div>
    <w:div w:id="1493333219">
      <w:bodyDiv w:val="1"/>
      <w:marLeft w:val="0"/>
      <w:marRight w:val="0"/>
      <w:marTop w:val="0"/>
      <w:marBottom w:val="0"/>
      <w:divBdr>
        <w:top w:val="none" w:sz="0" w:space="0" w:color="auto"/>
        <w:left w:val="none" w:sz="0" w:space="0" w:color="auto"/>
        <w:bottom w:val="none" w:sz="0" w:space="0" w:color="auto"/>
        <w:right w:val="none" w:sz="0" w:space="0" w:color="auto"/>
      </w:divBdr>
    </w:div>
    <w:div w:id="1529297204">
      <w:bodyDiv w:val="1"/>
      <w:marLeft w:val="0"/>
      <w:marRight w:val="0"/>
      <w:marTop w:val="0"/>
      <w:marBottom w:val="0"/>
      <w:divBdr>
        <w:top w:val="none" w:sz="0" w:space="0" w:color="auto"/>
        <w:left w:val="none" w:sz="0" w:space="0" w:color="auto"/>
        <w:bottom w:val="none" w:sz="0" w:space="0" w:color="auto"/>
        <w:right w:val="none" w:sz="0" w:space="0" w:color="auto"/>
      </w:divBdr>
    </w:div>
    <w:div w:id="1535381265">
      <w:bodyDiv w:val="1"/>
      <w:marLeft w:val="0"/>
      <w:marRight w:val="0"/>
      <w:marTop w:val="0"/>
      <w:marBottom w:val="0"/>
      <w:divBdr>
        <w:top w:val="none" w:sz="0" w:space="0" w:color="auto"/>
        <w:left w:val="none" w:sz="0" w:space="0" w:color="auto"/>
        <w:bottom w:val="none" w:sz="0" w:space="0" w:color="auto"/>
        <w:right w:val="none" w:sz="0" w:space="0" w:color="auto"/>
      </w:divBdr>
    </w:div>
    <w:div w:id="1569029204">
      <w:bodyDiv w:val="1"/>
      <w:marLeft w:val="0"/>
      <w:marRight w:val="0"/>
      <w:marTop w:val="0"/>
      <w:marBottom w:val="0"/>
      <w:divBdr>
        <w:top w:val="none" w:sz="0" w:space="0" w:color="auto"/>
        <w:left w:val="none" w:sz="0" w:space="0" w:color="auto"/>
        <w:bottom w:val="none" w:sz="0" w:space="0" w:color="auto"/>
        <w:right w:val="none" w:sz="0" w:space="0" w:color="auto"/>
      </w:divBdr>
    </w:div>
    <w:div w:id="1583636192">
      <w:bodyDiv w:val="1"/>
      <w:marLeft w:val="0"/>
      <w:marRight w:val="0"/>
      <w:marTop w:val="0"/>
      <w:marBottom w:val="0"/>
      <w:divBdr>
        <w:top w:val="none" w:sz="0" w:space="0" w:color="auto"/>
        <w:left w:val="none" w:sz="0" w:space="0" w:color="auto"/>
        <w:bottom w:val="none" w:sz="0" w:space="0" w:color="auto"/>
        <w:right w:val="none" w:sz="0" w:space="0" w:color="auto"/>
      </w:divBdr>
    </w:div>
    <w:div w:id="1590852164">
      <w:bodyDiv w:val="1"/>
      <w:marLeft w:val="0"/>
      <w:marRight w:val="0"/>
      <w:marTop w:val="0"/>
      <w:marBottom w:val="0"/>
      <w:divBdr>
        <w:top w:val="none" w:sz="0" w:space="0" w:color="auto"/>
        <w:left w:val="none" w:sz="0" w:space="0" w:color="auto"/>
        <w:bottom w:val="none" w:sz="0" w:space="0" w:color="auto"/>
        <w:right w:val="none" w:sz="0" w:space="0" w:color="auto"/>
      </w:divBdr>
    </w:div>
    <w:div w:id="1613585338">
      <w:bodyDiv w:val="1"/>
      <w:marLeft w:val="0"/>
      <w:marRight w:val="0"/>
      <w:marTop w:val="0"/>
      <w:marBottom w:val="0"/>
      <w:divBdr>
        <w:top w:val="none" w:sz="0" w:space="0" w:color="auto"/>
        <w:left w:val="none" w:sz="0" w:space="0" w:color="auto"/>
        <w:bottom w:val="none" w:sz="0" w:space="0" w:color="auto"/>
        <w:right w:val="none" w:sz="0" w:space="0" w:color="auto"/>
      </w:divBdr>
    </w:div>
    <w:div w:id="1626038423">
      <w:bodyDiv w:val="1"/>
      <w:marLeft w:val="0"/>
      <w:marRight w:val="0"/>
      <w:marTop w:val="0"/>
      <w:marBottom w:val="0"/>
      <w:divBdr>
        <w:top w:val="none" w:sz="0" w:space="0" w:color="auto"/>
        <w:left w:val="none" w:sz="0" w:space="0" w:color="auto"/>
        <w:bottom w:val="none" w:sz="0" w:space="0" w:color="auto"/>
        <w:right w:val="none" w:sz="0" w:space="0" w:color="auto"/>
      </w:divBdr>
    </w:div>
    <w:div w:id="1634477864">
      <w:bodyDiv w:val="1"/>
      <w:marLeft w:val="0"/>
      <w:marRight w:val="0"/>
      <w:marTop w:val="0"/>
      <w:marBottom w:val="0"/>
      <w:divBdr>
        <w:top w:val="none" w:sz="0" w:space="0" w:color="auto"/>
        <w:left w:val="none" w:sz="0" w:space="0" w:color="auto"/>
        <w:bottom w:val="none" w:sz="0" w:space="0" w:color="auto"/>
        <w:right w:val="none" w:sz="0" w:space="0" w:color="auto"/>
      </w:divBdr>
    </w:div>
    <w:div w:id="1714118171">
      <w:bodyDiv w:val="1"/>
      <w:marLeft w:val="0"/>
      <w:marRight w:val="0"/>
      <w:marTop w:val="0"/>
      <w:marBottom w:val="0"/>
      <w:divBdr>
        <w:top w:val="none" w:sz="0" w:space="0" w:color="auto"/>
        <w:left w:val="none" w:sz="0" w:space="0" w:color="auto"/>
        <w:bottom w:val="none" w:sz="0" w:space="0" w:color="auto"/>
        <w:right w:val="none" w:sz="0" w:space="0" w:color="auto"/>
      </w:divBdr>
    </w:div>
    <w:div w:id="1765686701">
      <w:bodyDiv w:val="1"/>
      <w:marLeft w:val="0"/>
      <w:marRight w:val="0"/>
      <w:marTop w:val="0"/>
      <w:marBottom w:val="0"/>
      <w:divBdr>
        <w:top w:val="none" w:sz="0" w:space="0" w:color="auto"/>
        <w:left w:val="none" w:sz="0" w:space="0" w:color="auto"/>
        <w:bottom w:val="none" w:sz="0" w:space="0" w:color="auto"/>
        <w:right w:val="none" w:sz="0" w:space="0" w:color="auto"/>
      </w:divBdr>
      <w:divsChild>
        <w:div w:id="1940483367">
          <w:marLeft w:val="0"/>
          <w:marRight w:val="0"/>
          <w:marTop w:val="0"/>
          <w:marBottom w:val="0"/>
          <w:divBdr>
            <w:top w:val="none" w:sz="0" w:space="0" w:color="auto"/>
            <w:left w:val="none" w:sz="0" w:space="0" w:color="auto"/>
            <w:bottom w:val="none" w:sz="0" w:space="0" w:color="auto"/>
            <w:right w:val="none" w:sz="0" w:space="0" w:color="auto"/>
          </w:divBdr>
        </w:div>
      </w:divsChild>
    </w:div>
    <w:div w:id="1778596428">
      <w:bodyDiv w:val="1"/>
      <w:marLeft w:val="0"/>
      <w:marRight w:val="0"/>
      <w:marTop w:val="0"/>
      <w:marBottom w:val="0"/>
      <w:divBdr>
        <w:top w:val="none" w:sz="0" w:space="0" w:color="auto"/>
        <w:left w:val="none" w:sz="0" w:space="0" w:color="auto"/>
        <w:bottom w:val="none" w:sz="0" w:space="0" w:color="auto"/>
        <w:right w:val="none" w:sz="0" w:space="0" w:color="auto"/>
      </w:divBdr>
    </w:div>
    <w:div w:id="1945380403">
      <w:bodyDiv w:val="1"/>
      <w:marLeft w:val="0"/>
      <w:marRight w:val="0"/>
      <w:marTop w:val="0"/>
      <w:marBottom w:val="0"/>
      <w:divBdr>
        <w:top w:val="none" w:sz="0" w:space="0" w:color="auto"/>
        <w:left w:val="none" w:sz="0" w:space="0" w:color="auto"/>
        <w:bottom w:val="none" w:sz="0" w:space="0" w:color="auto"/>
        <w:right w:val="none" w:sz="0" w:space="0" w:color="auto"/>
      </w:divBdr>
    </w:div>
    <w:div w:id="1959145271">
      <w:bodyDiv w:val="1"/>
      <w:marLeft w:val="0"/>
      <w:marRight w:val="0"/>
      <w:marTop w:val="0"/>
      <w:marBottom w:val="0"/>
      <w:divBdr>
        <w:top w:val="none" w:sz="0" w:space="0" w:color="auto"/>
        <w:left w:val="none" w:sz="0" w:space="0" w:color="auto"/>
        <w:bottom w:val="none" w:sz="0" w:space="0" w:color="auto"/>
        <w:right w:val="none" w:sz="0" w:space="0" w:color="auto"/>
      </w:divBdr>
    </w:div>
    <w:div w:id="2006935355">
      <w:bodyDiv w:val="1"/>
      <w:marLeft w:val="0"/>
      <w:marRight w:val="0"/>
      <w:marTop w:val="0"/>
      <w:marBottom w:val="0"/>
      <w:divBdr>
        <w:top w:val="none" w:sz="0" w:space="0" w:color="auto"/>
        <w:left w:val="none" w:sz="0" w:space="0" w:color="auto"/>
        <w:bottom w:val="none" w:sz="0" w:space="0" w:color="auto"/>
        <w:right w:val="none" w:sz="0" w:space="0" w:color="auto"/>
      </w:divBdr>
    </w:div>
    <w:div w:id="2022588475">
      <w:bodyDiv w:val="1"/>
      <w:marLeft w:val="0"/>
      <w:marRight w:val="0"/>
      <w:marTop w:val="0"/>
      <w:marBottom w:val="0"/>
      <w:divBdr>
        <w:top w:val="none" w:sz="0" w:space="0" w:color="auto"/>
        <w:left w:val="none" w:sz="0" w:space="0" w:color="auto"/>
        <w:bottom w:val="none" w:sz="0" w:space="0" w:color="auto"/>
        <w:right w:val="none" w:sz="0" w:space="0" w:color="auto"/>
      </w:divBdr>
    </w:div>
    <w:div w:id="2058896803">
      <w:bodyDiv w:val="1"/>
      <w:marLeft w:val="0"/>
      <w:marRight w:val="0"/>
      <w:marTop w:val="0"/>
      <w:marBottom w:val="0"/>
      <w:divBdr>
        <w:top w:val="none" w:sz="0" w:space="0" w:color="auto"/>
        <w:left w:val="none" w:sz="0" w:space="0" w:color="auto"/>
        <w:bottom w:val="none" w:sz="0" w:space="0" w:color="auto"/>
        <w:right w:val="none" w:sz="0" w:space="0" w:color="auto"/>
      </w:divBdr>
    </w:div>
    <w:div w:id="2083334143">
      <w:bodyDiv w:val="1"/>
      <w:marLeft w:val="0"/>
      <w:marRight w:val="0"/>
      <w:marTop w:val="0"/>
      <w:marBottom w:val="0"/>
      <w:divBdr>
        <w:top w:val="none" w:sz="0" w:space="0" w:color="auto"/>
        <w:left w:val="none" w:sz="0" w:space="0" w:color="auto"/>
        <w:bottom w:val="none" w:sz="0" w:space="0" w:color="auto"/>
        <w:right w:val="none" w:sz="0" w:space="0" w:color="auto"/>
      </w:divBdr>
    </w:div>
    <w:div w:id="2121874762">
      <w:bodyDiv w:val="1"/>
      <w:marLeft w:val="0"/>
      <w:marRight w:val="0"/>
      <w:marTop w:val="0"/>
      <w:marBottom w:val="0"/>
      <w:divBdr>
        <w:top w:val="none" w:sz="0" w:space="0" w:color="auto"/>
        <w:left w:val="none" w:sz="0" w:space="0" w:color="auto"/>
        <w:bottom w:val="none" w:sz="0" w:space="0" w:color="auto"/>
        <w:right w:val="none" w:sz="0" w:space="0" w:color="auto"/>
      </w:divBdr>
    </w:div>
    <w:div w:id="212942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F22885EAA41CDAF2AC6D60D07CD72"/>
        <w:category>
          <w:name w:val="General"/>
          <w:gallery w:val="placeholder"/>
        </w:category>
        <w:types>
          <w:type w:val="bbPlcHdr"/>
        </w:types>
        <w:behaviors>
          <w:behavior w:val="content"/>
        </w:behaviors>
        <w:guid w:val="{931A0DC2-884F-41C8-87AE-FBEB3067F1AF}"/>
      </w:docPartPr>
      <w:docPartBody>
        <w:p w:rsidR="001C5C01" w:rsidRDefault="003472F2" w:rsidP="003472F2">
          <w:pPr>
            <w:pStyle w:val="E00F22885EAA41CDAF2AC6D60D07CD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rajan Pro">
    <w:altName w:val="Cambria"/>
    <w:panose1 w:val="00000000000000000000"/>
    <w:charset w:val="00"/>
    <w:family w:val="roma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2"/>
    <w:rsid w:val="00035B60"/>
    <w:rsid w:val="000A6B3E"/>
    <w:rsid w:val="001351DA"/>
    <w:rsid w:val="00155D48"/>
    <w:rsid w:val="001C5C01"/>
    <w:rsid w:val="001D44F2"/>
    <w:rsid w:val="002929EE"/>
    <w:rsid w:val="003472F2"/>
    <w:rsid w:val="003B1F96"/>
    <w:rsid w:val="004132D4"/>
    <w:rsid w:val="004A4F7E"/>
    <w:rsid w:val="00594422"/>
    <w:rsid w:val="006365CC"/>
    <w:rsid w:val="006842AF"/>
    <w:rsid w:val="006B1E4C"/>
    <w:rsid w:val="006D0900"/>
    <w:rsid w:val="00702954"/>
    <w:rsid w:val="007141AB"/>
    <w:rsid w:val="00727346"/>
    <w:rsid w:val="0080183F"/>
    <w:rsid w:val="008C1D35"/>
    <w:rsid w:val="00950E43"/>
    <w:rsid w:val="00984D7D"/>
    <w:rsid w:val="00993DE6"/>
    <w:rsid w:val="009B4578"/>
    <w:rsid w:val="00AC1849"/>
    <w:rsid w:val="00B20748"/>
    <w:rsid w:val="00B53B2B"/>
    <w:rsid w:val="00BA3A4C"/>
    <w:rsid w:val="00C30E30"/>
    <w:rsid w:val="00C967F8"/>
    <w:rsid w:val="00CD6EFC"/>
    <w:rsid w:val="00D4017F"/>
    <w:rsid w:val="00DA5FD8"/>
    <w:rsid w:val="00DF7A0A"/>
    <w:rsid w:val="00E22355"/>
    <w:rsid w:val="00E62C90"/>
    <w:rsid w:val="00F058E1"/>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F22885EAA41CDAF2AC6D60D07CD72">
    <w:name w:val="E00F22885EAA41CDAF2AC6D60D07CD72"/>
    <w:rsid w:val="003472F2"/>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8D24-B0BA-4BA6-9BD2-A0DE2EB8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CSIP: PRELIMS BOOSTER SERIES -466</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CSIP: PRELIMS BOOSTER SERIES -446</dc:title>
  <dc:subject/>
  <dc:creator>amalajose02@gmail.com</dc:creator>
  <cp:keywords/>
  <dc:description/>
  <cp:lastModifiedBy>elizabethalphonsadominic@gmail.com</cp:lastModifiedBy>
  <cp:revision>2</cp:revision>
  <cp:lastPrinted>2024-01-25T08:17:00Z</cp:lastPrinted>
  <dcterms:created xsi:type="dcterms:W3CDTF">2024-01-25T08:17:00Z</dcterms:created>
  <dcterms:modified xsi:type="dcterms:W3CDTF">2024-01-25T08:17:00Z</dcterms:modified>
</cp:coreProperties>
</file>